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6A" w:rsidRDefault="00226773">
      <w:pPr>
        <w:rPr>
          <w:rFonts w:ascii="Segoe UI" w:hAnsi="Segoe UI" w:cs="Segoe UI"/>
          <w:caps/>
          <w:color w:val="404040"/>
          <w:sz w:val="48"/>
          <w:szCs w:val="48"/>
          <w:shd w:val="clear" w:color="auto" w:fill="FFFFFF"/>
        </w:rPr>
      </w:pPr>
      <w:r>
        <w:rPr>
          <w:rFonts w:ascii="Segoe UI" w:hAnsi="Segoe UI" w:cs="Segoe UI"/>
          <w:caps/>
          <w:color w:val="404040"/>
          <w:sz w:val="48"/>
          <w:szCs w:val="48"/>
          <w:shd w:val="clear" w:color="auto" w:fill="FFFFFF"/>
        </w:rPr>
        <w:t xml:space="preserve">           </w:t>
      </w:r>
      <w:r>
        <w:rPr>
          <w:rFonts w:ascii="Segoe UI" w:hAnsi="Segoe UI" w:cs="Segoe UI"/>
          <w:caps/>
          <w:color w:val="404040"/>
          <w:sz w:val="48"/>
          <w:szCs w:val="48"/>
          <w:shd w:val="clear" w:color="auto" w:fill="FFFFFF"/>
        </w:rPr>
        <w:t>LÍNGUA PORTUGUESA</w:t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>Olá, criançada! Eu e toda minha turminha estaremos acompanhando você durante as atividades. Vamos nos divertir com uma fábula muito legal? </w:t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>Quem não gosta de uma boa fábula, não é mesmo? </w:t>
      </w:r>
    </w:p>
    <w:p w:rsidR="00226773" w:rsidRDefault="00226773" w:rsidP="00226773">
      <w:pPr>
        <w:pStyle w:val="NormalWeb"/>
        <w:spacing w:before="75" w:beforeAutospacing="0" w:after="75" w:afterAutospacing="0"/>
        <w:rPr>
          <w:rFonts w:ascii="Arial" w:hAnsi="Arial" w:cs="Arial"/>
          <w:color w:val="000008"/>
          <w:sz w:val="36"/>
          <w:szCs w:val="36"/>
        </w:rPr>
      </w:pPr>
      <w:r>
        <w:rPr>
          <w:rFonts w:ascii="Arial" w:hAnsi="Arial" w:cs="Arial"/>
          <w:color w:val="000008"/>
          <w:sz w:val="36"/>
          <w:szCs w:val="36"/>
        </w:rPr>
        <w:t>“A raposa e a cegonha”, é cheia de aprendizado e diversão! Confira! </w:t>
      </w:r>
    </w:p>
    <w:p w:rsidR="00226773" w:rsidRDefault="00226773" w:rsidP="00226773">
      <w:pPr>
        <w:pStyle w:val="NormalWeb"/>
        <w:spacing w:before="75" w:beforeAutospacing="0" w:after="75" w:afterAutospacing="0"/>
        <w:rPr>
          <w:rFonts w:ascii="Arial" w:hAnsi="Arial" w:cs="Arial"/>
          <w:color w:val="000008"/>
          <w:sz w:val="36"/>
          <w:szCs w:val="36"/>
        </w:rPr>
      </w:pP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b/>
          <w:bCs/>
          <w:color w:val="000008"/>
          <w:sz w:val="36"/>
          <w:szCs w:val="36"/>
          <w:shd w:val="clear" w:color="auto" w:fill="FFFFFF"/>
        </w:rPr>
        <w:t xml:space="preserve">          </w:t>
      </w:r>
      <w:r>
        <w:rPr>
          <w:rFonts w:ascii="Arial" w:hAnsi="Arial" w:cs="Arial"/>
          <w:b/>
          <w:bCs/>
          <w:color w:val="000008"/>
          <w:sz w:val="36"/>
          <w:szCs w:val="36"/>
          <w:shd w:val="clear" w:color="auto" w:fill="FFFFFF"/>
        </w:rPr>
        <w:t>FÁBULA: A RAPOSA E A CEGONHA</w:t>
      </w:r>
    </w:p>
    <w:p w:rsidR="00226773" w:rsidRDefault="00226773" w:rsidP="00226773">
      <w:pPr>
        <w:jc w:val="center"/>
      </w:pPr>
      <w:r>
        <w:rPr>
          <w:noProof/>
          <w:lang w:eastAsia="pt-BR"/>
        </w:rPr>
        <w:drawing>
          <wp:inline distT="0" distB="0" distL="0" distR="0" wp14:anchorId="4703EFAD" wp14:editId="0B00E453">
            <wp:extent cx="3656898" cy="2364127"/>
            <wp:effectExtent l="0" t="0" r="1270" b="0"/>
            <wp:docPr id="1" name="Imagem 1" descr="https://guaramirim.educarweb.net.br/Psv_portalservicos/downloadarquivo/5e946f8fe3f67d6520417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aramirim.educarweb.net.br/Psv_portalservicos/downloadarquivo/5e946f8fe3f67d6520417e7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17" cy="237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000008"/>
          <w:sz w:val="36"/>
          <w:szCs w:val="36"/>
        </w:rPr>
        <w:t>Um dia a raposa convidou a cegonha para jantar. Querendo pregar uma peça na outra, serviu sopa num prato raso. Claro que a raposa tomou toda a sua sopa sem o menor problema, mas a pobre cegonha, com seu bico comprido, mal pôde tomar uma gota. O resultado foi que a cegonha voltou para casa morrendo de fome. </w:t>
      </w: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000008"/>
          <w:sz w:val="36"/>
          <w:szCs w:val="36"/>
        </w:rPr>
        <w:t>A raposa fingiu que estava preocupada, perguntou se a sopa não estava do gosto da cegonha, mas a cegonha não disse nada. Quando foi embora, agradeceu muito a gentileza da raposa e disse que fazia questão de retribuir o jantar no dia seguinte. </w:t>
      </w: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000008"/>
          <w:sz w:val="36"/>
          <w:szCs w:val="36"/>
        </w:rPr>
        <w:t>Assim que chegou, a raposa se sentou lambendo os beiços de fome, curiosa para ver as delícias que a outra ia servir. O jantar veio para a mesa numa jarra alta, de gargalo estreito, onde a cegonha podia beber sem o menor problema. A raposa, amoladíssima, só teve uma saída: lamber as gotinhas de sopa que escorriam pelo lado de fora da jarra.</w:t>
      </w: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000008"/>
          <w:sz w:val="36"/>
          <w:szCs w:val="36"/>
        </w:rPr>
        <w:t>Ela aprendeu muito bem a lição. Enquanto ia andando para casa, faminta, pensava: “Não posso reclamar da cegonha. Ela me tratou mal, mas fui grosseira com ela primeiro.” </w:t>
      </w:r>
      <w:r>
        <w:rPr>
          <w:rFonts w:ascii="Arial" w:hAnsi="Arial" w:cs="Arial"/>
          <w:color w:val="000008"/>
          <w:sz w:val="27"/>
          <w:szCs w:val="27"/>
        </w:rPr>
        <w:t>(</w:t>
      </w:r>
      <w:r>
        <w:rPr>
          <w:rFonts w:ascii="Arial" w:hAnsi="Arial" w:cs="Arial"/>
          <w:i/>
          <w:iCs/>
          <w:color w:val="000008"/>
          <w:sz w:val="27"/>
          <w:szCs w:val="27"/>
        </w:rPr>
        <w:t xml:space="preserve">Fábulas de </w:t>
      </w:r>
      <w:proofErr w:type="spellStart"/>
      <w:r>
        <w:rPr>
          <w:rFonts w:ascii="Arial" w:hAnsi="Arial" w:cs="Arial"/>
          <w:i/>
          <w:iCs/>
          <w:color w:val="000008"/>
          <w:sz w:val="27"/>
          <w:szCs w:val="27"/>
        </w:rPr>
        <w:t>Esopo</w:t>
      </w:r>
      <w:proofErr w:type="spellEnd"/>
      <w:r>
        <w:rPr>
          <w:rFonts w:ascii="Arial" w:hAnsi="Arial" w:cs="Arial"/>
          <w:i/>
          <w:iCs/>
          <w:color w:val="000008"/>
          <w:sz w:val="27"/>
          <w:szCs w:val="27"/>
        </w:rPr>
        <w:t>. </w:t>
      </w:r>
      <w:r>
        <w:rPr>
          <w:rFonts w:ascii="Arial" w:hAnsi="Arial" w:cs="Arial"/>
          <w:color w:val="000008"/>
          <w:sz w:val="27"/>
          <w:szCs w:val="27"/>
        </w:rPr>
        <w:t xml:space="preserve">Tradução de Heloísa </w:t>
      </w:r>
      <w:proofErr w:type="spellStart"/>
      <w:r>
        <w:rPr>
          <w:rFonts w:ascii="Arial" w:hAnsi="Arial" w:cs="Arial"/>
          <w:color w:val="000008"/>
          <w:sz w:val="27"/>
          <w:szCs w:val="27"/>
        </w:rPr>
        <w:t>Jahn</w:t>
      </w:r>
      <w:proofErr w:type="spellEnd"/>
      <w:r>
        <w:rPr>
          <w:rFonts w:ascii="Arial" w:hAnsi="Arial" w:cs="Arial"/>
          <w:color w:val="000008"/>
          <w:sz w:val="27"/>
          <w:szCs w:val="27"/>
        </w:rPr>
        <w:t xml:space="preserve">, São </w:t>
      </w:r>
      <w:proofErr w:type="spellStart"/>
      <w:proofErr w:type="gramStart"/>
      <w:r>
        <w:rPr>
          <w:rFonts w:ascii="Arial" w:hAnsi="Arial" w:cs="Arial"/>
          <w:color w:val="000008"/>
          <w:sz w:val="27"/>
          <w:szCs w:val="27"/>
        </w:rPr>
        <w:t>Paulo,Companhia</w:t>
      </w:r>
      <w:proofErr w:type="spellEnd"/>
      <w:proofErr w:type="gramEnd"/>
      <w:r>
        <w:rPr>
          <w:rFonts w:ascii="Arial" w:hAnsi="Arial" w:cs="Arial"/>
          <w:color w:val="000008"/>
          <w:sz w:val="27"/>
          <w:szCs w:val="27"/>
        </w:rPr>
        <w:t xml:space="preserve"> das Letrinhas,1994).</w:t>
      </w: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b/>
          <w:bCs/>
          <w:i/>
          <w:iCs/>
          <w:color w:val="000008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8"/>
          <w:sz w:val="36"/>
          <w:szCs w:val="36"/>
        </w:rPr>
        <w:t>MORAL DA HISTÓRIA: trate os outros tal como deseja ser tratado.</w:t>
      </w:r>
    </w:p>
    <w:p w:rsidR="00226773" w:rsidRDefault="00226773" w:rsidP="00226773">
      <w:pPr>
        <w:pStyle w:val="NormalWeb"/>
        <w:shd w:val="clear" w:color="auto" w:fill="FFFFFF"/>
        <w:spacing w:before="75" w:beforeAutospacing="0" w:after="75" w:afterAutospacing="0"/>
        <w:jc w:val="center"/>
        <w:rPr>
          <w:rFonts w:ascii="Segoe UI" w:hAnsi="Segoe UI" w:cs="Segoe UI"/>
          <w:color w:val="404040"/>
        </w:rPr>
      </w:pPr>
    </w:p>
    <w:p w:rsidR="00226773" w:rsidRDefault="00226773" w:rsidP="00226773">
      <w:pPr>
        <w:jc w:val="both"/>
      </w:pPr>
    </w:p>
    <w:p w:rsidR="00226773" w:rsidRDefault="00226773" w:rsidP="00226773">
      <w:pPr>
        <w:jc w:val="both"/>
      </w:pPr>
    </w:p>
    <w:p w:rsidR="00226773" w:rsidRDefault="00226773" w:rsidP="00226773">
      <w:pPr>
        <w:jc w:val="both"/>
      </w:pPr>
    </w:p>
    <w:p w:rsidR="00226773" w:rsidRDefault="00226773" w:rsidP="00226773">
      <w:pPr>
        <w:jc w:val="both"/>
      </w:pPr>
      <w:r>
        <w:t>AGORA SE VOCE QUISER APROFUNDAR MAIS A HISTORIA VAI NA GALEIRA DE VIDEOS E ASSISTA A FABULA</w:t>
      </w:r>
    </w:p>
    <w:p w:rsidR="00226773" w:rsidRDefault="00226773" w:rsidP="00226773">
      <w:pPr>
        <w:jc w:val="both"/>
        <w:rPr>
          <w:rFonts w:ascii="Arial" w:hAnsi="Arial" w:cs="Arial"/>
          <w:color w:val="000008"/>
          <w:sz w:val="36"/>
          <w:szCs w:val="36"/>
          <w:shd w:val="clear" w:color="auto" w:fill="FFFFFF"/>
        </w:rPr>
      </w:pPr>
    </w:p>
    <w:p w:rsidR="00226773" w:rsidRDefault="00226773" w:rsidP="00226773">
      <w:pPr>
        <w:jc w:val="both"/>
        <w:rPr>
          <w:rFonts w:ascii="Arial" w:hAnsi="Arial" w:cs="Arial"/>
          <w:color w:val="000008"/>
          <w:sz w:val="36"/>
          <w:szCs w:val="36"/>
          <w:shd w:val="clear" w:color="auto" w:fill="FFFFFF"/>
        </w:rPr>
      </w:pPr>
    </w:p>
    <w:p w:rsidR="00226773" w:rsidRDefault="00226773" w:rsidP="00226773">
      <w:pPr>
        <w:jc w:val="both"/>
        <w:rPr>
          <w:rFonts w:ascii="Arial" w:hAnsi="Arial" w:cs="Arial"/>
          <w:color w:val="000008"/>
          <w:sz w:val="36"/>
          <w:szCs w:val="36"/>
          <w:shd w:val="clear" w:color="auto" w:fill="FFFFFF"/>
        </w:rPr>
      </w:pPr>
    </w:p>
    <w:p w:rsidR="00226773" w:rsidRDefault="00226773" w:rsidP="00226773">
      <w:pPr>
        <w:jc w:val="both"/>
        <w:rPr>
          <w:rFonts w:ascii="Arial" w:hAnsi="Arial" w:cs="Arial"/>
          <w:color w:val="000008"/>
          <w:sz w:val="36"/>
          <w:szCs w:val="36"/>
          <w:shd w:val="clear" w:color="auto" w:fill="FFFFFF"/>
        </w:rPr>
      </w:pPr>
    </w:p>
    <w:p w:rsidR="00226773" w:rsidRDefault="00226773" w:rsidP="00226773">
      <w:pPr>
        <w:jc w:val="both"/>
        <w:rPr>
          <w:rFonts w:ascii="Arial" w:hAnsi="Arial" w:cs="Arial"/>
          <w:color w:val="000008"/>
          <w:sz w:val="36"/>
          <w:szCs w:val="36"/>
          <w:shd w:val="clear" w:color="auto" w:fill="FFFFFF"/>
        </w:rPr>
      </w:pPr>
    </w:p>
    <w:p w:rsidR="00226773" w:rsidRDefault="00226773" w:rsidP="00226773">
      <w:pPr>
        <w:jc w:val="both"/>
        <w:rPr>
          <w:rFonts w:ascii="Arial" w:hAnsi="Arial" w:cs="Arial"/>
          <w:color w:val="000008"/>
          <w:sz w:val="36"/>
          <w:szCs w:val="36"/>
          <w:shd w:val="clear" w:color="auto" w:fill="FFFFFF"/>
        </w:rPr>
      </w:pPr>
    </w:p>
    <w:p w:rsidR="00226773" w:rsidRDefault="00226773" w:rsidP="00226773">
      <w:pPr>
        <w:jc w:val="both"/>
        <w:rPr>
          <w:rFonts w:ascii="Arial" w:hAnsi="Arial" w:cs="Arial"/>
          <w:color w:val="000008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8"/>
          <w:sz w:val="36"/>
          <w:szCs w:val="36"/>
          <w:shd w:val="clear" w:color="auto" w:fill="FFFFFF"/>
        </w:rPr>
        <w:lastRenderedPageBreak/>
        <w:t>Observe cada cena e escreva no seu caderno o que você entendeu.</w:t>
      </w:r>
    </w:p>
    <w:p w:rsidR="00226773" w:rsidRDefault="00226773" w:rsidP="00226773">
      <w:pPr>
        <w:jc w:val="both"/>
      </w:pPr>
      <w:r>
        <w:rPr>
          <w:noProof/>
          <w:lang w:eastAsia="pt-BR"/>
        </w:rPr>
        <w:drawing>
          <wp:inline distT="0" distB="0" distL="0" distR="0" wp14:anchorId="1442DD28" wp14:editId="2CF8DD74">
            <wp:extent cx="5400040" cy="5826808"/>
            <wp:effectExtent l="0" t="0" r="0" b="2540"/>
            <wp:docPr id="2" name="Imagem 2" descr="https://guaramirim.educarweb.net.br/Psv_portalservicos/downloadarquivo/5e9471bbe3f67d6520417e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uaramirim.educarweb.net.br/Psv_portalservicos/downloadarquivo/5e9471bbe3f67d6520417e8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>Vamos conversar sobre o texto: </w:t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>Faça o registro das descobertas no seu caderno para não esquecê-las. </w:t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>Vamos lá?</w:t>
      </w:r>
    </w:p>
    <w:p w:rsidR="00226773" w:rsidRDefault="00226773" w:rsidP="00226773">
      <w:pPr>
        <w:pStyle w:val="NormalWeb"/>
        <w:spacing w:before="75" w:beforeAutospacing="0" w:after="75" w:afterAutospacing="0"/>
        <w:jc w:val="right"/>
      </w:pPr>
      <w:r>
        <w:rPr>
          <w:rFonts w:ascii="Arial" w:hAnsi="Arial" w:cs="Arial"/>
          <w:color w:val="000008"/>
          <w:sz w:val="36"/>
          <w:szCs w:val="36"/>
        </w:rPr>
        <w:t> </w:t>
      </w:r>
      <w:r>
        <w:rPr>
          <w:rFonts w:ascii="Arial" w:hAnsi="Arial" w:cs="Arial"/>
          <w:noProof/>
          <w:color w:val="000008"/>
          <w:sz w:val="36"/>
          <w:szCs w:val="36"/>
        </w:rPr>
        <w:drawing>
          <wp:inline distT="0" distB="0" distL="0" distR="0" wp14:anchorId="1EE9C3F4" wp14:editId="3799467F">
            <wp:extent cx="609600" cy="748478"/>
            <wp:effectExtent l="0" t="0" r="0" b="0"/>
            <wp:docPr id="3" name="Imagem 3" descr="https://guaramirim.educarweb.net.br/Psv_portalservicos/downloadarquivo/5e947205e3f67d6520417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uaramirim.educarweb.net.br/Psv_portalservicos/downloadarquivo/5e947205e3f67d6520417e8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0" cy="75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3" w:rsidRDefault="00226773" w:rsidP="00226773">
      <w:pPr>
        <w:pStyle w:val="NormalWeb"/>
        <w:spacing w:before="75" w:beforeAutospacing="0" w:after="75" w:afterAutospacing="0"/>
      </w:pPr>
    </w:p>
    <w:p w:rsidR="00226773" w:rsidRDefault="00226773" w:rsidP="0022677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b/>
          <w:bCs/>
          <w:i/>
          <w:iCs/>
          <w:color w:val="000008"/>
          <w:sz w:val="36"/>
          <w:szCs w:val="36"/>
        </w:rPr>
        <w:lastRenderedPageBreak/>
        <w:t>01 – Agora muita atenção! Copie no seu caderno as questões e responda a alternativa correta. </w:t>
      </w:r>
    </w:p>
    <w:p w:rsidR="00226773" w:rsidRDefault="00226773" w:rsidP="0022677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b/>
          <w:bCs/>
          <w:i/>
          <w:iCs/>
          <w:color w:val="000008"/>
          <w:sz w:val="36"/>
          <w:szCs w:val="36"/>
        </w:rPr>
        <w:t>O objetivo da raposa, ao convidar a cegonha para jantar, era: </w:t>
      </w:r>
    </w:p>
    <w:p w:rsidR="00226773" w:rsidRDefault="00226773" w:rsidP="0022677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 xml:space="preserve">a. </w:t>
      </w:r>
      <w:proofErr w:type="gramStart"/>
      <w:r>
        <w:rPr>
          <w:rFonts w:ascii="Arial" w:hAnsi="Arial" w:cs="Arial"/>
          <w:color w:val="000008"/>
          <w:sz w:val="36"/>
          <w:szCs w:val="36"/>
        </w:rPr>
        <w:t>( )</w:t>
      </w:r>
      <w:proofErr w:type="gramEnd"/>
      <w:r>
        <w:rPr>
          <w:rFonts w:ascii="Arial" w:hAnsi="Arial" w:cs="Arial"/>
          <w:color w:val="000008"/>
          <w:sz w:val="36"/>
          <w:szCs w:val="36"/>
        </w:rPr>
        <w:t xml:space="preserve"> fazer as pazes, porque elas haviam brigado </w:t>
      </w:r>
    </w:p>
    <w:p w:rsidR="00226773" w:rsidRDefault="00226773" w:rsidP="0022677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 xml:space="preserve">b. </w:t>
      </w:r>
      <w:proofErr w:type="gramStart"/>
      <w:r>
        <w:rPr>
          <w:rFonts w:ascii="Arial" w:hAnsi="Arial" w:cs="Arial"/>
          <w:color w:val="000008"/>
          <w:sz w:val="36"/>
          <w:szCs w:val="36"/>
        </w:rPr>
        <w:t>( )</w:t>
      </w:r>
      <w:proofErr w:type="gramEnd"/>
      <w:r>
        <w:rPr>
          <w:rFonts w:ascii="Arial" w:hAnsi="Arial" w:cs="Arial"/>
          <w:color w:val="000008"/>
          <w:sz w:val="36"/>
          <w:szCs w:val="36"/>
        </w:rPr>
        <w:t xml:space="preserve"> ser gentil com a cegonha </w:t>
      </w:r>
    </w:p>
    <w:p w:rsidR="00226773" w:rsidRDefault="00226773" w:rsidP="0022677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 xml:space="preserve">c. </w:t>
      </w:r>
      <w:proofErr w:type="gramStart"/>
      <w:r>
        <w:rPr>
          <w:rFonts w:ascii="Arial" w:hAnsi="Arial" w:cs="Arial"/>
          <w:color w:val="000008"/>
          <w:sz w:val="36"/>
          <w:szCs w:val="36"/>
        </w:rPr>
        <w:t>( )</w:t>
      </w:r>
      <w:proofErr w:type="gramEnd"/>
      <w:r>
        <w:rPr>
          <w:rFonts w:ascii="Arial" w:hAnsi="Arial" w:cs="Arial"/>
          <w:color w:val="000008"/>
          <w:sz w:val="36"/>
          <w:szCs w:val="36"/>
        </w:rPr>
        <w:t xml:space="preserve"> fazer uma brincadeira de mau gosto </w:t>
      </w:r>
    </w:p>
    <w:p w:rsidR="00226773" w:rsidRDefault="00226773" w:rsidP="0022677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 xml:space="preserve">d. </w:t>
      </w:r>
      <w:proofErr w:type="gramStart"/>
      <w:r>
        <w:rPr>
          <w:rFonts w:ascii="Arial" w:hAnsi="Arial" w:cs="Arial"/>
          <w:color w:val="000008"/>
          <w:sz w:val="36"/>
          <w:szCs w:val="36"/>
        </w:rPr>
        <w:t>( )</w:t>
      </w:r>
      <w:proofErr w:type="gramEnd"/>
      <w:r>
        <w:rPr>
          <w:rFonts w:ascii="Arial" w:hAnsi="Arial" w:cs="Arial"/>
          <w:color w:val="000008"/>
          <w:sz w:val="36"/>
          <w:szCs w:val="36"/>
        </w:rPr>
        <w:t xml:space="preserve"> comer a cegonha, pois as raposas são caçadoras de aves.</w:t>
      </w:r>
    </w:p>
    <w:p w:rsidR="00226773" w:rsidRDefault="00226773" w:rsidP="00226773">
      <w:pPr>
        <w:pStyle w:val="NormalWeb"/>
        <w:spacing w:before="75" w:beforeAutospacing="0" w:after="75" w:afterAutospacing="0"/>
        <w:jc w:val="both"/>
      </w:pP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b/>
          <w:bCs/>
          <w:i/>
          <w:iCs/>
          <w:color w:val="000008"/>
          <w:sz w:val="36"/>
          <w:szCs w:val="36"/>
        </w:rPr>
        <w:t>02 – A cegonha: </w:t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 xml:space="preserve">a. </w:t>
      </w:r>
      <w:proofErr w:type="gramStart"/>
      <w:r>
        <w:rPr>
          <w:rFonts w:ascii="Arial" w:hAnsi="Arial" w:cs="Arial"/>
          <w:color w:val="000008"/>
          <w:sz w:val="36"/>
          <w:szCs w:val="36"/>
        </w:rPr>
        <w:t>( )</w:t>
      </w:r>
      <w:proofErr w:type="gramEnd"/>
      <w:r>
        <w:rPr>
          <w:rFonts w:ascii="Arial" w:hAnsi="Arial" w:cs="Arial"/>
          <w:color w:val="000008"/>
          <w:sz w:val="36"/>
          <w:szCs w:val="36"/>
        </w:rPr>
        <w:t xml:space="preserve"> gostou do jantar </w:t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 xml:space="preserve">b. </w:t>
      </w:r>
      <w:proofErr w:type="gramStart"/>
      <w:r>
        <w:rPr>
          <w:rFonts w:ascii="Arial" w:hAnsi="Arial" w:cs="Arial"/>
          <w:color w:val="000008"/>
          <w:sz w:val="36"/>
          <w:szCs w:val="36"/>
        </w:rPr>
        <w:t>( )</w:t>
      </w:r>
      <w:proofErr w:type="gramEnd"/>
      <w:r>
        <w:rPr>
          <w:rFonts w:ascii="Arial" w:hAnsi="Arial" w:cs="Arial"/>
          <w:color w:val="000008"/>
          <w:sz w:val="36"/>
          <w:szCs w:val="36"/>
        </w:rPr>
        <w:t xml:space="preserve"> não conseguiu tomar a sopa </w:t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 xml:space="preserve">c. </w:t>
      </w:r>
      <w:proofErr w:type="gramStart"/>
      <w:r>
        <w:rPr>
          <w:rFonts w:ascii="Arial" w:hAnsi="Arial" w:cs="Arial"/>
          <w:color w:val="000008"/>
          <w:sz w:val="36"/>
          <w:szCs w:val="36"/>
        </w:rPr>
        <w:t>( )</w:t>
      </w:r>
      <w:proofErr w:type="gramEnd"/>
      <w:r>
        <w:rPr>
          <w:rFonts w:ascii="Arial" w:hAnsi="Arial" w:cs="Arial"/>
          <w:color w:val="000008"/>
          <w:sz w:val="36"/>
          <w:szCs w:val="36"/>
        </w:rPr>
        <w:t xml:space="preserve"> não compareceu ao jantar </w:t>
      </w:r>
    </w:p>
    <w:p w:rsidR="00226773" w:rsidRDefault="00226773" w:rsidP="00226773">
      <w:pPr>
        <w:pStyle w:val="NormalWeb"/>
        <w:spacing w:before="75" w:beforeAutospacing="0" w:after="75" w:afterAutospacing="0"/>
      </w:pPr>
      <w:r>
        <w:rPr>
          <w:rFonts w:ascii="Arial" w:hAnsi="Arial" w:cs="Arial"/>
          <w:color w:val="000008"/>
          <w:sz w:val="36"/>
          <w:szCs w:val="36"/>
        </w:rPr>
        <w:t xml:space="preserve">d. </w:t>
      </w:r>
      <w:proofErr w:type="gramStart"/>
      <w:r>
        <w:rPr>
          <w:rFonts w:ascii="Arial" w:hAnsi="Arial" w:cs="Arial"/>
          <w:color w:val="000008"/>
          <w:sz w:val="36"/>
          <w:szCs w:val="36"/>
        </w:rPr>
        <w:t>( )</w:t>
      </w:r>
      <w:proofErr w:type="gramEnd"/>
      <w:r>
        <w:rPr>
          <w:rFonts w:ascii="Arial" w:hAnsi="Arial" w:cs="Arial"/>
          <w:color w:val="000008"/>
          <w:sz w:val="36"/>
          <w:szCs w:val="36"/>
        </w:rPr>
        <w:t xml:space="preserve"> não tomou a sopa, mas comeu outras comidas.</w:t>
      </w:r>
    </w:p>
    <w:p w:rsidR="00226773" w:rsidRDefault="0022677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</w:pPr>
    </w:p>
    <w:p w:rsidR="00676163" w:rsidRPr="00676163" w:rsidRDefault="00676163" w:rsidP="00676163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aps/>
          <w:color w:val="404040"/>
          <w:sz w:val="36"/>
          <w:szCs w:val="36"/>
          <w:lang w:eastAsia="pt-BR"/>
        </w:rPr>
      </w:pPr>
      <w:r>
        <w:rPr>
          <w:rFonts w:ascii="Segoe UI" w:eastAsia="Times New Roman" w:hAnsi="Segoe UI" w:cs="Segoe UI"/>
          <w:caps/>
          <w:color w:val="404040"/>
          <w:sz w:val="36"/>
          <w:szCs w:val="36"/>
          <w:lang w:eastAsia="pt-BR"/>
        </w:rPr>
        <w:lastRenderedPageBreak/>
        <w:t xml:space="preserve">                            </w:t>
      </w:r>
      <w:r w:rsidRPr="00676163">
        <w:rPr>
          <w:rFonts w:ascii="Segoe UI" w:eastAsia="Times New Roman" w:hAnsi="Segoe UI" w:cs="Segoe UI"/>
          <w:caps/>
          <w:color w:val="404040"/>
          <w:sz w:val="36"/>
          <w:szCs w:val="36"/>
          <w:lang w:eastAsia="pt-BR"/>
        </w:rPr>
        <w:t>MATEMÁTICA</w:t>
      </w:r>
    </w:p>
    <w:p w:rsidR="00676163" w:rsidRDefault="00676163" w:rsidP="0067616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bCs/>
          <w:color w:val="000008"/>
          <w:sz w:val="36"/>
          <w:szCs w:val="36"/>
          <w:lang w:eastAsia="pt-BR"/>
        </w:rPr>
      </w:pPr>
      <w:r w:rsidRPr="00676163">
        <w:rPr>
          <w:rFonts w:ascii="Arial" w:eastAsia="Times New Roman" w:hAnsi="Arial" w:cs="Arial"/>
          <w:b/>
          <w:bCs/>
          <w:color w:val="000008"/>
          <w:sz w:val="36"/>
          <w:szCs w:val="36"/>
          <w:lang w:eastAsia="pt-BR"/>
        </w:rPr>
        <w:t>SISTEMA DE NUMERAÇÃO DECIMAL</w:t>
      </w:r>
    </w:p>
    <w:p w:rsidR="00676163" w:rsidRDefault="00676163" w:rsidP="00676163">
      <w:pPr>
        <w:shd w:val="clear" w:color="auto" w:fill="FFFFFF"/>
        <w:spacing w:before="75" w:after="75" w:line="240" w:lineRule="auto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0B73CF55" wp14:editId="2E5A50E1">
            <wp:extent cx="5400040" cy="1861537"/>
            <wp:effectExtent l="0" t="0" r="0" b="5715"/>
            <wp:docPr id="4" name="Imagem 4" descr="https://guaramirim.educarweb.net.br/Psv_portalservicos/downloadarquivo/5e94b5e7e3f67d6520417f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uaramirim.educarweb.net.br/Psv_portalservicos/downloadarquivo/5e94b5e7e3f67d6520417f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6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63" w:rsidRDefault="00676163" w:rsidP="0067616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>Atividades: </w:t>
      </w:r>
    </w:p>
    <w:p w:rsidR="00676163" w:rsidRDefault="00676163" w:rsidP="0067616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sz w:val="36"/>
          <w:szCs w:val="36"/>
        </w:rPr>
        <w:br/>
      </w:r>
    </w:p>
    <w:p w:rsidR="00676163" w:rsidRDefault="00676163" w:rsidP="0067616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>1-Desafio: </w:t>
      </w:r>
    </w:p>
    <w:p w:rsidR="00676163" w:rsidRDefault="00676163" w:rsidP="0067616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 xml:space="preserve">Há três alunos disputando uma corrida. Beto </w:t>
      </w:r>
      <w:proofErr w:type="spellStart"/>
      <w:r>
        <w:rPr>
          <w:rFonts w:ascii="Arial" w:hAnsi="Arial" w:cs="Arial"/>
          <w:color w:val="000008"/>
          <w:sz w:val="36"/>
          <w:szCs w:val="36"/>
        </w:rPr>
        <w:t>esta</w:t>
      </w:r>
      <w:proofErr w:type="spellEnd"/>
      <w:r>
        <w:rPr>
          <w:rFonts w:ascii="Arial" w:hAnsi="Arial" w:cs="Arial"/>
          <w:color w:val="000008"/>
          <w:sz w:val="36"/>
          <w:szCs w:val="36"/>
        </w:rPr>
        <w:t xml:space="preserve"> na frente de Paulo. Lucas não é o primeiro e Paulo não é o terceiro. Qual é a ordem que eles estão? </w:t>
      </w:r>
    </w:p>
    <w:p w:rsidR="00676163" w:rsidRDefault="00676163" w:rsidP="0067616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>Copie e responda em seu caderno. </w:t>
      </w:r>
    </w:p>
    <w:p w:rsidR="00676163" w:rsidRDefault="00676163" w:rsidP="0067616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sz w:val="36"/>
          <w:szCs w:val="36"/>
        </w:rPr>
        <w:br/>
      </w:r>
    </w:p>
    <w:p w:rsidR="00676163" w:rsidRDefault="00676163" w:rsidP="00676163">
      <w:pPr>
        <w:pStyle w:val="NormalWeb"/>
        <w:spacing w:before="75" w:beforeAutospacing="0" w:after="75" w:afterAutospacing="0"/>
        <w:jc w:val="both"/>
      </w:pPr>
      <w:r>
        <w:rPr>
          <w:rFonts w:ascii="Arial" w:hAnsi="Arial" w:cs="Arial"/>
          <w:color w:val="000008"/>
          <w:sz w:val="36"/>
          <w:szCs w:val="36"/>
        </w:rPr>
        <w:t>2-Complete com o valor de cada material dourado:</w:t>
      </w:r>
    </w:p>
    <w:p w:rsidR="00676163" w:rsidRPr="00676163" w:rsidRDefault="00676163" w:rsidP="00676163">
      <w:pPr>
        <w:shd w:val="clear" w:color="auto" w:fill="FFFFFF"/>
        <w:spacing w:before="75" w:after="75" w:line="240" w:lineRule="auto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6AAD1C1E" wp14:editId="2AF60AFD">
            <wp:extent cx="5400040" cy="1893178"/>
            <wp:effectExtent l="0" t="0" r="0" b="0"/>
            <wp:docPr id="5" name="Imagem 5" descr="https://guaramirim.educarweb.net.br/Psv_portalservicos/downloadarquivo/5e94b632e3f67d6520417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uaramirim.educarweb.net.br/Psv_portalservicos/downloadarquivo/5e94b632e3f67d6520417f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63" w:rsidRDefault="00676163" w:rsidP="00226773">
      <w:pPr>
        <w:jc w:val="both"/>
      </w:pPr>
    </w:p>
    <w:p w:rsidR="00676163" w:rsidRDefault="00676163" w:rsidP="00676163">
      <w:pPr>
        <w:pStyle w:val="NormalWeb"/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000008"/>
          <w:sz w:val="36"/>
          <w:szCs w:val="36"/>
        </w:rPr>
        <w:t>3- Escreva os números representados pelo material dourado:</w:t>
      </w:r>
    </w:p>
    <w:p w:rsidR="00676163" w:rsidRDefault="00676163" w:rsidP="00676163">
      <w:pPr>
        <w:pStyle w:val="NormalWeb"/>
        <w:pBdr>
          <w:bottom w:val="single" w:sz="12" w:space="1" w:color="auto"/>
        </w:pBdr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noProof/>
          <w:color w:val="404040"/>
        </w:rPr>
        <w:lastRenderedPageBreak/>
        <w:drawing>
          <wp:inline distT="0" distB="0" distL="0" distR="0" wp14:anchorId="38866BF3" wp14:editId="085748F8">
            <wp:extent cx="5323093" cy="1361963"/>
            <wp:effectExtent l="0" t="0" r="0" b="0"/>
            <wp:docPr id="6" name="Imagem 6" descr="https://guaramirim.educarweb.net.br/Psv_portalservicos/downloadarquivo/5e94b671e3f67d6520417f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uaramirim.educarweb.net.br/Psv_portalservicos/downloadarquivo/5e94b671e3f67d6520417f6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60" cy="137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63" w:rsidRDefault="00676163" w:rsidP="00676163">
      <w:pPr>
        <w:pStyle w:val="NormalWeb"/>
        <w:pBdr>
          <w:bottom w:val="single" w:sz="12" w:space="1" w:color="auto"/>
        </w:pBdr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</w:p>
    <w:p w:rsidR="00676163" w:rsidRDefault="00676163" w:rsidP="00226773">
      <w:pPr>
        <w:jc w:val="both"/>
      </w:pPr>
    </w:p>
    <w:p w:rsidR="00676163" w:rsidRDefault="00676163" w:rsidP="00226773">
      <w:pPr>
        <w:jc w:val="both"/>
        <w:rPr>
          <w:rFonts w:ascii="Arial" w:hAnsi="Arial" w:cs="Arial"/>
          <w:color w:val="000008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8"/>
          <w:sz w:val="36"/>
          <w:szCs w:val="36"/>
          <w:shd w:val="clear" w:color="auto" w:fill="FFFFFF"/>
        </w:rPr>
        <w:t>4- Veja o número 1352 representado pelo material dourado:</w:t>
      </w:r>
    </w:p>
    <w:p w:rsidR="00676163" w:rsidRDefault="00676163" w:rsidP="00226773">
      <w:pPr>
        <w:jc w:val="both"/>
      </w:pPr>
      <w:r>
        <w:rPr>
          <w:noProof/>
          <w:lang w:eastAsia="pt-BR"/>
        </w:rPr>
        <w:drawing>
          <wp:inline distT="0" distB="0" distL="0" distR="0" wp14:anchorId="6CC5FBD0" wp14:editId="6CE7E455">
            <wp:extent cx="5400040" cy="2932053"/>
            <wp:effectExtent l="0" t="0" r="0" b="1905"/>
            <wp:docPr id="7" name="Imagem 7" descr="https://guaramirim.educarweb.net.br/Psv_portalservicos/downloadarquivo/5e94b6c5e3f67d6520417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uaramirim.educarweb.net.br/Psv_portalservicos/downloadarquivo/5e94b6c5e3f67d6520417f6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3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63" w:rsidRDefault="00676163" w:rsidP="00226773">
      <w:pPr>
        <w:jc w:val="both"/>
        <w:rPr>
          <w:sz w:val="40"/>
        </w:rPr>
      </w:pPr>
      <w:r w:rsidRPr="00676163">
        <w:rPr>
          <w:sz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163" w:rsidRDefault="00676163" w:rsidP="00226773">
      <w:pPr>
        <w:jc w:val="both"/>
        <w:rPr>
          <w:sz w:val="40"/>
        </w:rPr>
      </w:pPr>
    </w:p>
    <w:p w:rsidR="00676163" w:rsidRDefault="00676163" w:rsidP="00226773">
      <w:pPr>
        <w:jc w:val="both"/>
        <w:rPr>
          <w:sz w:val="40"/>
        </w:rPr>
      </w:pPr>
    </w:p>
    <w:p w:rsidR="00676163" w:rsidRDefault="00676163" w:rsidP="00226773">
      <w:pPr>
        <w:jc w:val="both"/>
        <w:rPr>
          <w:sz w:val="40"/>
        </w:rPr>
      </w:pPr>
      <w:r>
        <w:rPr>
          <w:rFonts w:ascii="Arial" w:hAnsi="Arial" w:cs="Arial"/>
          <w:color w:val="000008"/>
          <w:sz w:val="36"/>
          <w:szCs w:val="36"/>
          <w:shd w:val="clear" w:color="auto" w:fill="FFFFFF"/>
        </w:rPr>
        <w:lastRenderedPageBreak/>
        <w:t>5- Escreva a quantia representada em cada item:</w:t>
      </w:r>
    </w:p>
    <w:p w:rsidR="00676163" w:rsidRDefault="00676163" w:rsidP="00226773">
      <w:pPr>
        <w:jc w:val="both"/>
        <w:rPr>
          <w:sz w:val="40"/>
        </w:rPr>
      </w:pPr>
      <w:r>
        <w:rPr>
          <w:noProof/>
          <w:lang w:eastAsia="pt-BR"/>
        </w:rPr>
        <w:drawing>
          <wp:inline distT="0" distB="0" distL="0" distR="0" wp14:anchorId="691A62D6" wp14:editId="23BAAF0E">
            <wp:extent cx="5400040" cy="2130485"/>
            <wp:effectExtent l="0" t="0" r="0" b="3175"/>
            <wp:docPr id="8" name="Imagem 8" descr="https://guaramirim.educarweb.net.br/Psv_portalservicos/downloadarquivo/5e94b705e3f67d6520417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uaramirim.educarweb.net.br/Psv_portalservicos/downloadarquivo/5e94b705e3f67d6520417f6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3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63" w:rsidRDefault="00676163" w:rsidP="00676163">
      <w:pPr>
        <w:pStyle w:val="NormalWeb"/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333333"/>
          <w:sz w:val="36"/>
          <w:szCs w:val="36"/>
        </w:rPr>
        <w:t>6- Escreva com algarismo indo-arábicos: </w:t>
      </w:r>
    </w:p>
    <w:p w:rsidR="00676163" w:rsidRDefault="00676163" w:rsidP="00676163">
      <w:pPr>
        <w:pStyle w:val="NormalWeb"/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404040"/>
          <w:sz w:val="36"/>
          <w:szCs w:val="36"/>
        </w:rPr>
        <w:br/>
      </w:r>
    </w:p>
    <w:p w:rsidR="00676163" w:rsidRDefault="00676163" w:rsidP="00676163">
      <w:pPr>
        <w:pStyle w:val="NormalWeb"/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333333"/>
          <w:sz w:val="36"/>
          <w:szCs w:val="36"/>
        </w:rPr>
        <w:t>a) Cinco mil, vinte e três; </w:t>
      </w:r>
    </w:p>
    <w:p w:rsidR="00676163" w:rsidRDefault="00676163" w:rsidP="00676163">
      <w:pPr>
        <w:pStyle w:val="NormalWeb"/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333333"/>
          <w:sz w:val="36"/>
          <w:szCs w:val="36"/>
        </w:rPr>
        <w:t>b) Dezoito mil, quinhentos e trinta e nove; </w:t>
      </w:r>
    </w:p>
    <w:p w:rsidR="00676163" w:rsidRDefault="00676163" w:rsidP="00676163">
      <w:pPr>
        <w:pStyle w:val="NormalWeb"/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333333"/>
          <w:sz w:val="36"/>
          <w:szCs w:val="36"/>
        </w:rPr>
        <w:t>c) Um milhão, duzentos e sete mil e cinquenta; </w:t>
      </w:r>
    </w:p>
    <w:p w:rsidR="00676163" w:rsidRDefault="00676163" w:rsidP="00676163">
      <w:pPr>
        <w:pStyle w:val="NormalWeb"/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333333"/>
          <w:sz w:val="36"/>
          <w:szCs w:val="36"/>
        </w:rPr>
        <w:t>d) Doze milhões e doze; </w:t>
      </w:r>
    </w:p>
    <w:p w:rsidR="00676163" w:rsidRDefault="00676163" w:rsidP="00676163">
      <w:pPr>
        <w:pStyle w:val="NormalWeb"/>
        <w:shd w:val="clear" w:color="auto" w:fill="FFFFFF"/>
        <w:spacing w:before="75" w:beforeAutospacing="0" w:after="75" w:afterAutospacing="0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333333"/>
          <w:sz w:val="36"/>
          <w:szCs w:val="36"/>
        </w:rPr>
        <w:t>e) Cinco milhões e cinco. </w:t>
      </w:r>
    </w:p>
    <w:p w:rsidR="00676163" w:rsidRPr="00676163" w:rsidRDefault="00676163" w:rsidP="00226773">
      <w:pPr>
        <w:jc w:val="both"/>
        <w:rPr>
          <w:sz w:val="40"/>
        </w:rPr>
      </w:pPr>
      <w:bookmarkStart w:id="0" w:name="_GoBack"/>
      <w:bookmarkEnd w:id="0"/>
    </w:p>
    <w:p w:rsidR="00676163" w:rsidRPr="00676163" w:rsidRDefault="00676163" w:rsidP="00226773">
      <w:pPr>
        <w:jc w:val="both"/>
        <w:rPr>
          <w:sz w:val="40"/>
        </w:rPr>
      </w:pPr>
    </w:p>
    <w:sectPr w:rsidR="00676163" w:rsidRPr="00676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73"/>
    <w:rsid w:val="00226773"/>
    <w:rsid w:val="00676163"/>
    <w:rsid w:val="008B31F2"/>
    <w:rsid w:val="00F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D0F9-6A8B-48BA-9EF4-E8ED957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</dc:creator>
  <cp:keywords/>
  <dc:description/>
  <cp:lastModifiedBy>Infotec</cp:lastModifiedBy>
  <cp:revision>2</cp:revision>
  <dcterms:created xsi:type="dcterms:W3CDTF">2020-04-20T14:36:00Z</dcterms:created>
  <dcterms:modified xsi:type="dcterms:W3CDTF">2020-04-20T17:56:00Z</dcterms:modified>
</cp:coreProperties>
</file>