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AD08E2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62C7909A" w:rsidR="00C164EC" w:rsidRPr="00AD08E2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AD08E2">
        <w:rPr>
          <w:rFonts w:ascii="Tahoma" w:hAnsi="Tahoma" w:cs="Tahoma"/>
          <w:b/>
          <w:bCs/>
          <w:sz w:val="24"/>
          <w:szCs w:val="24"/>
        </w:rPr>
        <w:t>DECRETO Nº 06</w:t>
      </w:r>
      <w:r w:rsidR="00AD08E2" w:rsidRPr="00AD08E2">
        <w:rPr>
          <w:rFonts w:ascii="Tahoma" w:hAnsi="Tahoma" w:cs="Tahoma"/>
          <w:b/>
          <w:bCs/>
          <w:sz w:val="24"/>
          <w:szCs w:val="24"/>
        </w:rPr>
        <w:t>9</w:t>
      </w:r>
      <w:r w:rsidR="009A3805" w:rsidRPr="00AD08E2">
        <w:rPr>
          <w:rFonts w:ascii="Tahoma" w:hAnsi="Tahoma" w:cs="Tahoma"/>
          <w:b/>
          <w:bCs/>
          <w:sz w:val="24"/>
          <w:szCs w:val="24"/>
        </w:rPr>
        <w:t>/20</w:t>
      </w:r>
      <w:r w:rsidR="00287119" w:rsidRPr="00AD08E2">
        <w:rPr>
          <w:rFonts w:ascii="Tahoma" w:hAnsi="Tahoma" w:cs="Tahoma"/>
          <w:b/>
          <w:bCs/>
          <w:sz w:val="24"/>
          <w:szCs w:val="24"/>
        </w:rPr>
        <w:t>2</w:t>
      </w:r>
      <w:r w:rsidR="006602F3" w:rsidRPr="00AD08E2">
        <w:rPr>
          <w:rFonts w:ascii="Tahoma" w:hAnsi="Tahoma" w:cs="Tahoma"/>
          <w:b/>
          <w:bCs/>
          <w:sz w:val="24"/>
          <w:szCs w:val="24"/>
        </w:rPr>
        <w:t>1</w:t>
      </w:r>
      <w:r w:rsidR="00EF1CAD" w:rsidRPr="00AD08E2">
        <w:rPr>
          <w:rFonts w:ascii="Tahoma" w:hAnsi="Tahoma" w:cs="Tahoma"/>
          <w:b/>
          <w:bCs/>
          <w:sz w:val="24"/>
          <w:szCs w:val="24"/>
        </w:rPr>
        <w:t>,</w:t>
      </w:r>
      <w:r w:rsidR="00C164EC" w:rsidRPr="00AD08E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D08E2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AD08E2" w:rsidRPr="00AD08E2">
        <w:rPr>
          <w:rFonts w:ascii="Tahoma" w:hAnsi="Tahoma" w:cs="Tahoma"/>
          <w:b/>
          <w:bCs/>
          <w:sz w:val="24"/>
          <w:szCs w:val="24"/>
        </w:rPr>
        <w:t>24</w:t>
      </w:r>
      <w:r w:rsidRPr="00AD08E2">
        <w:rPr>
          <w:rFonts w:ascii="Tahoma" w:hAnsi="Tahoma" w:cs="Tahoma"/>
          <w:b/>
          <w:bCs/>
          <w:sz w:val="24"/>
          <w:szCs w:val="24"/>
        </w:rPr>
        <w:t xml:space="preserve"> DE FEVEREIRO</w:t>
      </w:r>
      <w:r w:rsidR="006602F3" w:rsidRPr="00AD08E2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AD08E2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AD08E2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25BEBEE8" w:rsidR="00C164EC" w:rsidRPr="00AD08E2" w:rsidRDefault="00C164E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AD08E2">
        <w:rPr>
          <w:rFonts w:ascii="Tahoma" w:hAnsi="Tahoma" w:cs="Tahoma"/>
          <w:sz w:val="24"/>
          <w:szCs w:val="24"/>
        </w:rPr>
        <w:t xml:space="preserve">Dispõe sobre </w:t>
      </w:r>
      <w:r w:rsidR="00BD47D7" w:rsidRPr="00AD08E2">
        <w:rPr>
          <w:rFonts w:ascii="Tahoma" w:hAnsi="Tahoma" w:cs="Tahoma"/>
          <w:sz w:val="24"/>
          <w:szCs w:val="24"/>
        </w:rPr>
        <w:t xml:space="preserve">a </w:t>
      </w:r>
      <w:r w:rsidRPr="00AD08E2">
        <w:rPr>
          <w:rFonts w:ascii="Tahoma" w:hAnsi="Tahoma" w:cs="Tahoma"/>
          <w:sz w:val="24"/>
          <w:szCs w:val="24"/>
        </w:rPr>
        <w:t>hom</w:t>
      </w:r>
      <w:r w:rsidR="00BD47D7" w:rsidRPr="00AD08E2">
        <w:rPr>
          <w:rFonts w:ascii="Tahoma" w:hAnsi="Tahoma" w:cs="Tahoma"/>
          <w:sz w:val="24"/>
          <w:szCs w:val="24"/>
        </w:rPr>
        <w:t>ologação do P</w:t>
      </w:r>
      <w:r w:rsidRPr="00AD08E2">
        <w:rPr>
          <w:rFonts w:ascii="Tahoma" w:hAnsi="Tahoma" w:cs="Tahoma"/>
          <w:sz w:val="24"/>
          <w:szCs w:val="24"/>
        </w:rPr>
        <w:t xml:space="preserve">rocesso nº </w:t>
      </w:r>
      <w:r w:rsidR="00AD08E2" w:rsidRPr="00AD08E2">
        <w:rPr>
          <w:rFonts w:ascii="Tahoma" w:hAnsi="Tahoma" w:cs="Tahoma"/>
          <w:b/>
          <w:bCs/>
          <w:sz w:val="24"/>
          <w:szCs w:val="24"/>
        </w:rPr>
        <w:t>0</w:t>
      </w:r>
      <w:r w:rsidR="00AD08E2" w:rsidRPr="00AD08E2">
        <w:rPr>
          <w:rFonts w:ascii="Tahoma" w:hAnsi="Tahoma" w:cs="Tahoma"/>
          <w:b/>
          <w:sz w:val="24"/>
          <w:szCs w:val="24"/>
        </w:rPr>
        <w:t>19</w:t>
      </w:r>
      <w:r w:rsidRPr="00AD08E2">
        <w:rPr>
          <w:rFonts w:ascii="Tahoma" w:hAnsi="Tahoma" w:cs="Tahoma"/>
          <w:sz w:val="24"/>
          <w:szCs w:val="24"/>
        </w:rPr>
        <w:t>/</w:t>
      </w:r>
      <w:r w:rsidRPr="00AD08E2">
        <w:rPr>
          <w:rFonts w:ascii="Tahoma" w:hAnsi="Tahoma" w:cs="Tahoma"/>
          <w:b/>
          <w:sz w:val="24"/>
          <w:szCs w:val="24"/>
        </w:rPr>
        <w:t>20</w:t>
      </w:r>
      <w:r w:rsidR="00287119" w:rsidRPr="00AD08E2">
        <w:rPr>
          <w:rFonts w:ascii="Tahoma" w:hAnsi="Tahoma" w:cs="Tahoma"/>
          <w:b/>
          <w:sz w:val="24"/>
          <w:szCs w:val="24"/>
        </w:rPr>
        <w:t>2</w:t>
      </w:r>
      <w:r w:rsidR="00FC6BD8" w:rsidRPr="00AD08E2">
        <w:rPr>
          <w:rFonts w:ascii="Tahoma" w:hAnsi="Tahoma" w:cs="Tahoma"/>
          <w:b/>
          <w:sz w:val="24"/>
          <w:szCs w:val="24"/>
        </w:rPr>
        <w:t>1</w:t>
      </w:r>
      <w:r w:rsidRPr="00AD08E2">
        <w:rPr>
          <w:rFonts w:ascii="Tahoma" w:hAnsi="Tahoma" w:cs="Tahoma"/>
          <w:b/>
          <w:sz w:val="24"/>
          <w:szCs w:val="24"/>
        </w:rPr>
        <w:t xml:space="preserve">, </w:t>
      </w:r>
      <w:r w:rsidR="00AD08E2" w:rsidRPr="00AD08E2">
        <w:rPr>
          <w:rFonts w:ascii="Tahoma" w:hAnsi="Tahoma" w:cs="Tahoma"/>
          <w:sz w:val="24"/>
          <w:szCs w:val="24"/>
        </w:rPr>
        <w:t>Pregão Presencial (SRP)</w:t>
      </w:r>
      <w:r w:rsidR="00FE38D8" w:rsidRPr="00AD08E2">
        <w:rPr>
          <w:rFonts w:ascii="Tahoma" w:hAnsi="Tahoma" w:cs="Tahoma"/>
          <w:sz w:val="24"/>
          <w:szCs w:val="24"/>
        </w:rPr>
        <w:t xml:space="preserve"> </w:t>
      </w:r>
      <w:r w:rsidR="007D23D2" w:rsidRPr="00AD08E2">
        <w:rPr>
          <w:rFonts w:ascii="Tahoma" w:hAnsi="Tahoma" w:cs="Tahoma"/>
          <w:sz w:val="24"/>
          <w:szCs w:val="24"/>
        </w:rPr>
        <w:t>nº</w:t>
      </w:r>
      <w:r w:rsidR="007D23D2" w:rsidRPr="00AD08E2">
        <w:rPr>
          <w:rFonts w:ascii="Tahoma" w:hAnsi="Tahoma" w:cs="Tahoma"/>
          <w:b/>
          <w:sz w:val="24"/>
          <w:szCs w:val="24"/>
        </w:rPr>
        <w:t xml:space="preserve"> </w:t>
      </w:r>
      <w:r w:rsidR="00FC6BD8" w:rsidRPr="00AD08E2">
        <w:rPr>
          <w:rFonts w:ascii="Tahoma" w:hAnsi="Tahoma" w:cs="Tahoma"/>
          <w:b/>
          <w:sz w:val="24"/>
          <w:szCs w:val="24"/>
        </w:rPr>
        <w:t>0</w:t>
      </w:r>
      <w:r w:rsidR="00AD08E2" w:rsidRPr="00AD08E2">
        <w:rPr>
          <w:rFonts w:ascii="Tahoma" w:hAnsi="Tahoma" w:cs="Tahoma"/>
          <w:b/>
          <w:sz w:val="24"/>
          <w:szCs w:val="24"/>
        </w:rPr>
        <w:t>1</w:t>
      </w:r>
      <w:r w:rsidRPr="00AD08E2">
        <w:rPr>
          <w:rFonts w:ascii="Tahoma" w:hAnsi="Tahoma" w:cs="Tahoma"/>
          <w:b/>
          <w:sz w:val="24"/>
          <w:szCs w:val="24"/>
        </w:rPr>
        <w:t>/20</w:t>
      </w:r>
      <w:r w:rsidR="00287119" w:rsidRPr="00AD08E2">
        <w:rPr>
          <w:rFonts w:ascii="Tahoma" w:hAnsi="Tahoma" w:cs="Tahoma"/>
          <w:b/>
          <w:sz w:val="24"/>
          <w:szCs w:val="24"/>
        </w:rPr>
        <w:t>2</w:t>
      </w:r>
      <w:r w:rsidR="00FC6BD8" w:rsidRPr="00AD08E2">
        <w:rPr>
          <w:rFonts w:ascii="Tahoma" w:hAnsi="Tahoma" w:cs="Tahoma"/>
          <w:b/>
          <w:sz w:val="24"/>
          <w:szCs w:val="24"/>
        </w:rPr>
        <w:t>1</w:t>
      </w:r>
      <w:r w:rsidRPr="00AD08E2">
        <w:rPr>
          <w:rFonts w:ascii="Tahoma" w:hAnsi="Tahoma" w:cs="Tahoma"/>
          <w:sz w:val="24"/>
          <w:szCs w:val="24"/>
        </w:rPr>
        <w:t>, adjudica o objeto e dá outras providências.</w:t>
      </w:r>
    </w:p>
    <w:p w14:paraId="51F7D382" w14:textId="77777777" w:rsidR="00C164EC" w:rsidRPr="00AD08E2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AD08E2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AD08E2">
        <w:rPr>
          <w:rFonts w:ascii="Tahoma" w:hAnsi="Tahoma" w:cs="Tahoma"/>
          <w:b/>
          <w:sz w:val="24"/>
          <w:szCs w:val="24"/>
        </w:rPr>
        <w:t>DIRCEU SILVEIRA</w:t>
      </w:r>
      <w:r w:rsidR="009A3805" w:rsidRPr="00AD08E2">
        <w:rPr>
          <w:rFonts w:ascii="Tahoma" w:hAnsi="Tahoma" w:cs="Tahoma"/>
          <w:sz w:val="24"/>
          <w:szCs w:val="24"/>
        </w:rPr>
        <w:t>, P</w:t>
      </w:r>
      <w:r w:rsidR="00C164EC" w:rsidRPr="00AD08E2">
        <w:rPr>
          <w:rFonts w:ascii="Tahoma" w:hAnsi="Tahoma" w:cs="Tahoma"/>
          <w:sz w:val="24"/>
          <w:szCs w:val="24"/>
        </w:rPr>
        <w:t>refeito Municipal</w:t>
      </w:r>
      <w:r w:rsidR="00287119" w:rsidRPr="00AD08E2">
        <w:rPr>
          <w:rFonts w:ascii="Tahoma" w:hAnsi="Tahoma" w:cs="Tahoma"/>
          <w:sz w:val="24"/>
          <w:szCs w:val="24"/>
        </w:rPr>
        <w:t xml:space="preserve"> </w:t>
      </w:r>
      <w:r w:rsidR="00C164EC" w:rsidRPr="00AD08E2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AD08E2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AD08E2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AD08E2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AD08E2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43778542" w:rsidR="00C164EC" w:rsidRPr="00AD08E2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D08E2">
        <w:rPr>
          <w:rFonts w:ascii="Tahoma" w:hAnsi="Tahoma" w:cs="Tahoma"/>
          <w:sz w:val="24"/>
          <w:szCs w:val="24"/>
        </w:rPr>
        <w:t>Art</w:t>
      </w:r>
      <w:r w:rsidR="00BD47D7" w:rsidRPr="00AD08E2">
        <w:rPr>
          <w:rFonts w:ascii="Tahoma" w:hAnsi="Tahoma" w:cs="Tahoma"/>
          <w:sz w:val="24"/>
          <w:szCs w:val="24"/>
        </w:rPr>
        <w:t xml:space="preserve">. 1º.- Fica homologado o </w:t>
      </w:r>
      <w:r w:rsidR="00AD08E2" w:rsidRPr="00AD08E2">
        <w:rPr>
          <w:rFonts w:ascii="Tahoma" w:hAnsi="Tahoma" w:cs="Tahoma"/>
          <w:sz w:val="24"/>
          <w:szCs w:val="24"/>
        </w:rPr>
        <w:t xml:space="preserve">Processo nº </w:t>
      </w:r>
      <w:r w:rsidR="00AD08E2" w:rsidRPr="00AD08E2">
        <w:rPr>
          <w:rFonts w:ascii="Tahoma" w:hAnsi="Tahoma" w:cs="Tahoma"/>
          <w:b/>
          <w:bCs/>
          <w:sz w:val="24"/>
          <w:szCs w:val="24"/>
        </w:rPr>
        <w:t>0</w:t>
      </w:r>
      <w:r w:rsidR="00AD08E2" w:rsidRPr="00AD08E2">
        <w:rPr>
          <w:rFonts w:ascii="Tahoma" w:hAnsi="Tahoma" w:cs="Tahoma"/>
          <w:b/>
          <w:sz w:val="24"/>
          <w:szCs w:val="24"/>
        </w:rPr>
        <w:t>19</w:t>
      </w:r>
      <w:r w:rsidR="00AD08E2" w:rsidRPr="00AD08E2">
        <w:rPr>
          <w:rFonts w:ascii="Tahoma" w:hAnsi="Tahoma" w:cs="Tahoma"/>
          <w:sz w:val="24"/>
          <w:szCs w:val="24"/>
        </w:rPr>
        <w:t>/</w:t>
      </w:r>
      <w:r w:rsidR="00AD08E2" w:rsidRPr="00AD08E2">
        <w:rPr>
          <w:rFonts w:ascii="Tahoma" w:hAnsi="Tahoma" w:cs="Tahoma"/>
          <w:b/>
          <w:sz w:val="24"/>
          <w:szCs w:val="24"/>
        </w:rPr>
        <w:t xml:space="preserve">2021, </w:t>
      </w:r>
      <w:r w:rsidR="00AD08E2" w:rsidRPr="00AD08E2">
        <w:rPr>
          <w:rFonts w:ascii="Tahoma" w:hAnsi="Tahoma" w:cs="Tahoma"/>
          <w:sz w:val="24"/>
          <w:szCs w:val="24"/>
        </w:rPr>
        <w:t>Pregão Presencial (SRP) nº</w:t>
      </w:r>
      <w:r w:rsidR="00AD08E2" w:rsidRPr="00AD08E2">
        <w:rPr>
          <w:rFonts w:ascii="Tahoma" w:hAnsi="Tahoma" w:cs="Tahoma"/>
          <w:b/>
          <w:sz w:val="24"/>
          <w:szCs w:val="24"/>
        </w:rPr>
        <w:t xml:space="preserve"> 01/2021</w:t>
      </w:r>
      <w:r w:rsidR="00C164EC" w:rsidRPr="00AD08E2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AD08E2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5A782C49" w:rsidR="00C164EC" w:rsidRPr="00AD08E2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D08E2">
        <w:rPr>
          <w:rFonts w:ascii="Tahoma" w:hAnsi="Tahoma" w:cs="Tahoma"/>
          <w:sz w:val="24"/>
          <w:szCs w:val="24"/>
        </w:rPr>
        <w:t>Art</w:t>
      </w:r>
      <w:r w:rsidR="00C164EC" w:rsidRPr="00AD08E2">
        <w:rPr>
          <w:rFonts w:ascii="Tahoma" w:hAnsi="Tahoma" w:cs="Tahoma"/>
          <w:sz w:val="24"/>
          <w:szCs w:val="24"/>
        </w:rPr>
        <w:t>. 2º.- Fica adjudicado o objeto</w:t>
      </w:r>
      <w:r w:rsidR="000A2996">
        <w:rPr>
          <w:rFonts w:ascii="Tahoma" w:hAnsi="Tahoma" w:cs="Tahoma"/>
          <w:sz w:val="24"/>
          <w:szCs w:val="24"/>
        </w:rPr>
        <w:t xml:space="preserve"> REGISTRO DE PREÇOS PARA</w:t>
      </w:r>
      <w:r w:rsidR="00C164EC" w:rsidRPr="00AD08E2">
        <w:rPr>
          <w:rFonts w:ascii="Tahoma" w:hAnsi="Tahoma" w:cs="Tahoma"/>
          <w:sz w:val="24"/>
          <w:szCs w:val="24"/>
        </w:rPr>
        <w:t xml:space="preserve"> </w:t>
      </w:r>
      <w:r w:rsidR="00AD08E2" w:rsidRPr="00AD08E2">
        <w:rPr>
          <w:rFonts w:ascii="Tahoma" w:hAnsi="Tahoma" w:cs="Tahoma"/>
          <w:sz w:val="24"/>
          <w:szCs w:val="24"/>
        </w:rPr>
        <w:t>AQUISIÇÃO FRACIONADA DE ÓLES LUBRIFICANTES E HIDRÁULICOS PARA FROTA PERTENCENTE AO MUNICÍPIO DE MODELO-SC</w:t>
      </w:r>
      <w:r w:rsidR="008D1E94" w:rsidRPr="00AD08E2">
        <w:rPr>
          <w:rFonts w:ascii="Tahoma" w:hAnsi="Tahoma" w:cs="Tahoma"/>
          <w:sz w:val="24"/>
          <w:szCs w:val="24"/>
        </w:rPr>
        <w:t>,</w:t>
      </w:r>
      <w:r w:rsidR="00C164EC" w:rsidRPr="00AD08E2">
        <w:rPr>
          <w:rFonts w:ascii="Tahoma" w:hAnsi="Tahoma" w:cs="Tahoma"/>
          <w:sz w:val="24"/>
          <w:szCs w:val="24"/>
        </w:rPr>
        <w:t xml:space="preserve"> adjudicado a favor d</w:t>
      </w:r>
      <w:r w:rsidRPr="00AD08E2">
        <w:rPr>
          <w:rFonts w:ascii="Tahoma" w:hAnsi="Tahoma" w:cs="Tahoma"/>
          <w:sz w:val="24"/>
          <w:szCs w:val="24"/>
        </w:rPr>
        <w:t>e</w:t>
      </w:r>
      <w:r w:rsidR="00440F66" w:rsidRPr="00AD08E2">
        <w:rPr>
          <w:rFonts w:ascii="Tahoma" w:hAnsi="Tahoma" w:cs="Tahoma"/>
          <w:sz w:val="24"/>
          <w:szCs w:val="24"/>
        </w:rPr>
        <w:t>:</w:t>
      </w:r>
    </w:p>
    <w:p w14:paraId="531D3316" w14:textId="223DA484" w:rsidR="00440F66" w:rsidRPr="00AD08E2" w:rsidRDefault="00440F66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AD08E2" w:rsidRPr="00AD08E2" w14:paraId="699C2842" w14:textId="77777777" w:rsidTr="00AD08E2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62D05E2D" w14:textId="77777777" w:rsidR="00AD08E2" w:rsidRPr="00AD08E2" w:rsidRDefault="00AD08E2" w:rsidP="0044718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D08E2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6EB9D137" w14:textId="77777777" w:rsidR="00AD08E2" w:rsidRPr="00AD08E2" w:rsidRDefault="00AD08E2" w:rsidP="0044718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D08E2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AD08E2" w:rsidRPr="00AD08E2" w14:paraId="3313939D" w14:textId="77777777" w:rsidTr="00AD08E2">
        <w:trPr>
          <w:trHeight w:val="319"/>
        </w:trPr>
        <w:tc>
          <w:tcPr>
            <w:tcW w:w="7370" w:type="dxa"/>
            <w:vAlign w:val="center"/>
          </w:tcPr>
          <w:p w14:paraId="26C160CB" w14:textId="77777777" w:rsidR="00AD08E2" w:rsidRPr="00AD08E2" w:rsidRDefault="00AD08E2" w:rsidP="0044718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D08E2">
              <w:rPr>
                <w:rFonts w:ascii="Tahoma" w:hAnsi="Tahoma" w:cs="Tahoma"/>
                <w:sz w:val="24"/>
                <w:szCs w:val="24"/>
              </w:rPr>
              <w:t>CONCEITO COMERCIO E DISTRIBUIDORA EIRELI</w:t>
            </w:r>
          </w:p>
        </w:tc>
        <w:tc>
          <w:tcPr>
            <w:tcW w:w="2901" w:type="dxa"/>
            <w:vAlign w:val="center"/>
          </w:tcPr>
          <w:p w14:paraId="63AB060A" w14:textId="77777777" w:rsidR="00AD08E2" w:rsidRPr="00AD08E2" w:rsidRDefault="00AD08E2" w:rsidP="0044718C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D08E2">
              <w:rPr>
                <w:rFonts w:ascii="Tahoma" w:hAnsi="Tahoma" w:cs="Tahoma"/>
                <w:sz w:val="24"/>
                <w:szCs w:val="24"/>
              </w:rPr>
              <w:t>47.884,50</w:t>
            </w:r>
          </w:p>
        </w:tc>
      </w:tr>
      <w:tr w:rsidR="00AD08E2" w:rsidRPr="00AD08E2" w14:paraId="026B29D1" w14:textId="77777777" w:rsidTr="00AD08E2">
        <w:trPr>
          <w:trHeight w:val="319"/>
        </w:trPr>
        <w:tc>
          <w:tcPr>
            <w:tcW w:w="7370" w:type="dxa"/>
            <w:vAlign w:val="center"/>
          </w:tcPr>
          <w:p w14:paraId="1112A9AE" w14:textId="77777777" w:rsidR="00AD08E2" w:rsidRPr="00AD08E2" w:rsidRDefault="00AD08E2" w:rsidP="0044718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D08E2">
              <w:rPr>
                <w:rFonts w:ascii="Tahoma" w:hAnsi="Tahoma" w:cs="Tahoma"/>
                <w:sz w:val="24"/>
                <w:szCs w:val="24"/>
              </w:rPr>
              <w:t>BORRACHARIA DO JUCA EIRELI</w:t>
            </w:r>
          </w:p>
        </w:tc>
        <w:tc>
          <w:tcPr>
            <w:tcW w:w="2901" w:type="dxa"/>
            <w:vAlign w:val="center"/>
          </w:tcPr>
          <w:p w14:paraId="1404422B" w14:textId="77777777" w:rsidR="00AD08E2" w:rsidRPr="00AD08E2" w:rsidRDefault="00AD08E2" w:rsidP="0044718C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D08E2">
              <w:rPr>
                <w:rFonts w:ascii="Tahoma" w:hAnsi="Tahoma" w:cs="Tahoma"/>
                <w:sz w:val="24"/>
                <w:szCs w:val="24"/>
              </w:rPr>
              <w:t>10.818,60</w:t>
            </w:r>
          </w:p>
        </w:tc>
      </w:tr>
      <w:tr w:rsidR="00AD08E2" w:rsidRPr="00AD08E2" w14:paraId="37CC4316" w14:textId="77777777" w:rsidTr="00AD08E2">
        <w:trPr>
          <w:trHeight w:val="319"/>
        </w:trPr>
        <w:tc>
          <w:tcPr>
            <w:tcW w:w="7370" w:type="dxa"/>
            <w:vAlign w:val="center"/>
          </w:tcPr>
          <w:p w14:paraId="642FE142" w14:textId="77777777" w:rsidR="00AD08E2" w:rsidRPr="00AD08E2" w:rsidRDefault="00AD08E2" w:rsidP="0044718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D08E2">
              <w:rPr>
                <w:rFonts w:ascii="Tahoma" w:hAnsi="Tahoma" w:cs="Tahoma"/>
                <w:sz w:val="24"/>
                <w:szCs w:val="24"/>
              </w:rPr>
              <w:t>GIAN LEONARDO SCHWAAB 09693804961</w:t>
            </w:r>
          </w:p>
        </w:tc>
        <w:tc>
          <w:tcPr>
            <w:tcW w:w="2901" w:type="dxa"/>
            <w:vAlign w:val="center"/>
          </w:tcPr>
          <w:p w14:paraId="1BE192DF" w14:textId="77777777" w:rsidR="00AD08E2" w:rsidRPr="00AD08E2" w:rsidRDefault="00AD08E2" w:rsidP="0044718C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D08E2">
              <w:rPr>
                <w:rFonts w:ascii="Tahoma" w:hAnsi="Tahoma" w:cs="Tahoma"/>
                <w:sz w:val="24"/>
                <w:szCs w:val="24"/>
              </w:rPr>
              <w:t>2.613,00</w:t>
            </w:r>
          </w:p>
        </w:tc>
      </w:tr>
    </w:tbl>
    <w:p w14:paraId="38301509" w14:textId="77777777" w:rsidR="00C164EC" w:rsidRPr="00AD08E2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AD08E2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D08E2">
        <w:rPr>
          <w:rFonts w:ascii="Tahoma" w:hAnsi="Tahoma" w:cs="Tahoma"/>
          <w:sz w:val="24"/>
          <w:szCs w:val="24"/>
        </w:rPr>
        <w:t>Art</w:t>
      </w:r>
      <w:r w:rsidR="00C164EC" w:rsidRPr="00AD08E2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AD08E2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AD08E2">
        <w:rPr>
          <w:rFonts w:ascii="Tahoma" w:hAnsi="Tahoma" w:cs="Tahoma"/>
          <w:sz w:val="24"/>
          <w:szCs w:val="24"/>
        </w:rPr>
        <w:tab/>
      </w:r>
    </w:p>
    <w:p w14:paraId="6B3EA24A" w14:textId="04F66A24" w:rsidR="00C164EC" w:rsidRPr="00AD08E2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D08E2">
        <w:rPr>
          <w:rFonts w:ascii="Tahoma" w:hAnsi="Tahoma" w:cs="Tahoma"/>
          <w:sz w:val="24"/>
          <w:szCs w:val="24"/>
        </w:rPr>
        <w:t>Art</w:t>
      </w:r>
      <w:r w:rsidR="00C164EC" w:rsidRPr="00AD08E2">
        <w:rPr>
          <w:rFonts w:ascii="Tahoma" w:hAnsi="Tahoma" w:cs="Tahoma"/>
          <w:sz w:val="24"/>
          <w:szCs w:val="24"/>
        </w:rPr>
        <w:t>. 4º.-  Revogam-se as disposições em contrário.</w:t>
      </w:r>
    </w:p>
    <w:p w14:paraId="5CE4F25C" w14:textId="77777777" w:rsidR="00C164EC" w:rsidRPr="00AD08E2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1F739957" w:rsidR="00C164EC" w:rsidRPr="00AD08E2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AD08E2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AD08E2">
        <w:rPr>
          <w:rFonts w:ascii="Tahoma" w:hAnsi="Tahoma" w:cs="Tahoma"/>
          <w:bCs/>
          <w:sz w:val="24"/>
          <w:szCs w:val="24"/>
        </w:rPr>
        <w:t>24</w:t>
      </w:r>
      <w:r w:rsidR="00EF1CAD" w:rsidRPr="00AD08E2">
        <w:rPr>
          <w:rFonts w:ascii="Tahoma" w:hAnsi="Tahoma" w:cs="Tahoma"/>
          <w:bCs/>
          <w:sz w:val="24"/>
          <w:szCs w:val="24"/>
        </w:rPr>
        <w:t xml:space="preserve"> de fevereiro de</w:t>
      </w:r>
      <w:r w:rsidR="00FC6BD8" w:rsidRPr="00AD08E2">
        <w:rPr>
          <w:rFonts w:ascii="Tahoma" w:hAnsi="Tahoma" w:cs="Tahoma"/>
          <w:bCs/>
          <w:sz w:val="24"/>
          <w:szCs w:val="24"/>
        </w:rPr>
        <w:t xml:space="preserve"> 2021</w:t>
      </w:r>
      <w:r w:rsidRPr="00AD08E2">
        <w:rPr>
          <w:rFonts w:ascii="Tahoma" w:hAnsi="Tahoma" w:cs="Tahoma"/>
          <w:sz w:val="24"/>
          <w:szCs w:val="24"/>
        </w:rPr>
        <w:t>.</w:t>
      </w:r>
    </w:p>
    <w:p w14:paraId="78327479" w14:textId="47301EA4" w:rsidR="00C164EC" w:rsidRPr="00AD08E2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C14603B" w14:textId="77777777" w:rsidR="00FE38D8" w:rsidRPr="00AD08E2" w:rsidRDefault="00FE38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AD08E2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AD08E2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AD08E2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AD08E2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77777777" w:rsidR="00C164EC" w:rsidRPr="00AD08E2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AD08E2">
        <w:rPr>
          <w:rFonts w:ascii="Tahoma" w:hAnsi="Tahoma" w:cs="Tahoma"/>
          <w:sz w:val="24"/>
          <w:szCs w:val="24"/>
        </w:rPr>
        <w:t>Prefeito</w:t>
      </w:r>
    </w:p>
    <w:p w14:paraId="3C1ECAC7" w14:textId="77777777" w:rsidR="00C164EC" w:rsidRPr="00AD08E2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AD08E2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AD08E2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AD08E2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AD08E2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AD08E2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AD08E2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AD08E2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AD08E2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AD08E2">
        <w:rPr>
          <w:rFonts w:ascii="Tahoma" w:hAnsi="Tahoma" w:cs="Tahoma"/>
          <w:b/>
          <w:sz w:val="24"/>
          <w:szCs w:val="24"/>
        </w:rPr>
        <w:br/>
        <w:t>Depto. de Licitações</w:t>
      </w:r>
    </w:p>
    <w:p w14:paraId="0F343120" w14:textId="77777777" w:rsidR="00B25771" w:rsidRPr="00AD08E2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AD08E2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FDA85" w14:textId="77777777" w:rsidR="003B2701" w:rsidRDefault="003B2701">
      <w:pPr>
        <w:spacing w:after="0" w:line="240" w:lineRule="auto"/>
      </w:pPr>
      <w:r>
        <w:separator/>
      </w:r>
    </w:p>
  </w:endnote>
  <w:endnote w:type="continuationSeparator" w:id="0">
    <w:p w14:paraId="0E0A758D" w14:textId="77777777" w:rsidR="003B2701" w:rsidRDefault="003B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3B270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3B270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3B27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C273C" w14:textId="77777777" w:rsidR="003B2701" w:rsidRDefault="003B2701">
      <w:pPr>
        <w:spacing w:after="0" w:line="240" w:lineRule="auto"/>
      </w:pPr>
      <w:r>
        <w:separator/>
      </w:r>
    </w:p>
  </w:footnote>
  <w:footnote w:type="continuationSeparator" w:id="0">
    <w:p w14:paraId="73882448" w14:textId="77777777" w:rsidR="003B2701" w:rsidRDefault="003B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3B2701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3B2701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FB75CD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FB75CD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0A2996"/>
    <w:rsid w:val="00194199"/>
    <w:rsid w:val="001C3266"/>
    <w:rsid w:val="00277411"/>
    <w:rsid w:val="00287119"/>
    <w:rsid w:val="00371A1D"/>
    <w:rsid w:val="003B2701"/>
    <w:rsid w:val="00440F66"/>
    <w:rsid w:val="0051584E"/>
    <w:rsid w:val="005833F2"/>
    <w:rsid w:val="00594AC2"/>
    <w:rsid w:val="006602F3"/>
    <w:rsid w:val="007A6BF7"/>
    <w:rsid w:val="007D23D2"/>
    <w:rsid w:val="00840B28"/>
    <w:rsid w:val="008615AE"/>
    <w:rsid w:val="00866CD8"/>
    <w:rsid w:val="008C206E"/>
    <w:rsid w:val="008D1E94"/>
    <w:rsid w:val="008E4038"/>
    <w:rsid w:val="00997519"/>
    <w:rsid w:val="009A3805"/>
    <w:rsid w:val="00A20F40"/>
    <w:rsid w:val="00A5788B"/>
    <w:rsid w:val="00AC7D74"/>
    <w:rsid w:val="00AD08E2"/>
    <w:rsid w:val="00B25771"/>
    <w:rsid w:val="00BD47D7"/>
    <w:rsid w:val="00BD5A0F"/>
    <w:rsid w:val="00BE503D"/>
    <w:rsid w:val="00C164EC"/>
    <w:rsid w:val="00C32906"/>
    <w:rsid w:val="00C32DD1"/>
    <w:rsid w:val="00E37618"/>
    <w:rsid w:val="00E53DFD"/>
    <w:rsid w:val="00ED175D"/>
    <w:rsid w:val="00EF1CAD"/>
    <w:rsid w:val="00F07181"/>
    <w:rsid w:val="00F14AD2"/>
    <w:rsid w:val="00FB348C"/>
    <w:rsid w:val="00FB391C"/>
    <w:rsid w:val="00FB75CD"/>
    <w:rsid w:val="00FC6BD8"/>
    <w:rsid w:val="00FE20A0"/>
    <w:rsid w:val="00FE38D8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cp:lastPrinted>2020-11-25T19:19:00Z</cp:lastPrinted>
  <dcterms:created xsi:type="dcterms:W3CDTF">2021-02-24T16:53:00Z</dcterms:created>
  <dcterms:modified xsi:type="dcterms:W3CDTF">2021-02-24T17:21:00Z</dcterms:modified>
</cp:coreProperties>
</file>