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C2D" w14:textId="77777777" w:rsidR="00BF6F18" w:rsidRDefault="00BF6F18" w:rsidP="006C0E8F">
      <w:pPr>
        <w:jc w:val="center"/>
        <w:rPr>
          <w:rFonts w:ascii="Tahoma" w:hAnsi="Tahoma" w:cs="Tahoma"/>
          <w:b/>
          <w:bCs/>
          <w:u w:val="single"/>
        </w:rPr>
      </w:pPr>
    </w:p>
    <w:p w14:paraId="5F06303E" w14:textId="270D894F" w:rsidR="0023405C" w:rsidRDefault="0023405C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CLASSIFICAÇÃO PRELIMINAR</w:t>
      </w:r>
    </w:p>
    <w:p w14:paraId="320DF6D7" w14:textId="1E8A13F9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CHAMADA PÚBLICA Nº 0</w:t>
      </w:r>
      <w:r w:rsidR="00A95ABB">
        <w:rPr>
          <w:rFonts w:ascii="Tahoma" w:hAnsi="Tahoma" w:cs="Tahoma"/>
          <w:b/>
          <w:bCs/>
          <w:u w:val="single"/>
        </w:rPr>
        <w:t>6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3D478DAE" w14:textId="77777777" w:rsidR="0023405C" w:rsidRDefault="0023405C" w:rsidP="0023405C">
      <w:pPr>
        <w:jc w:val="both"/>
        <w:rPr>
          <w:rFonts w:ascii="Tahoma" w:hAnsi="Tahoma" w:cs="Tahoma"/>
        </w:rPr>
      </w:pPr>
    </w:p>
    <w:p w14:paraId="1C3CD0E6" w14:textId="3C303440" w:rsidR="00F72FF3" w:rsidRPr="00B60FDF" w:rsidRDefault="00F72FF3" w:rsidP="006C0E8F">
      <w:pPr>
        <w:jc w:val="both"/>
        <w:rPr>
          <w:rFonts w:ascii="Tahoma" w:hAnsi="Tahoma" w:cs="Tahoma"/>
          <w:sz w:val="18"/>
        </w:rPr>
      </w:pPr>
    </w:p>
    <w:p w14:paraId="12F413CB" w14:textId="3A55525F" w:rsidR="0023405C" w:rsidRDefault="00803F5D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23405C" w:rsidRPr="0023405C">
        <w:rPr>
          <w:rFonts w:ascii="Tahoma" w:hAnsi="Tahoma" w:cs="Tahoma"/>
          <w:b/>
        </w:rPr>
        <w:t xml:space="preserve"> - CARGO: </w:t>
      </w:r>
      <w:r w:rsidR="00B51D37">
        <w:rPr>
          <w:rFonts w:ascii="Tahoma" w:hAnsi="Tahoma" w:cs="Tahoma"/>
          <w:b/>
        </w:rPr>
        <w:t>AGENTE COMUNITÁRIO DE SAÚDE</w:t>
      </w:r>
    </w:p>
    <w:p w14:paraId="4D87DFE3" w14:textId="77777777" w:rsidR="00065E85" w:rsidRDefault="00065E85" w:rsidP="0023405C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B51D37" w:rsidRPr="0023405C" w14:paraId="0A3B96B6" w14:textId="77777777" w:rsidTr="00BF6F18">
        <w:tc>
          <w:tcPr>
            <w:tcW w:w="1985" w:type="dxa"/>
            <w:shd w:val="clear" w:color="auto" w:fill="AEAAAA" w:themeFill="background2" w:themeFillShade="BF"/>
          </w:tcPr>
          <w:p w14:paraId="20828583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14:paraId="4A48C8AF" w14:textId="77777777" w:rsidR="00B51D37" w:rsidRPr="0023405C" w:rsidRDefault="00B51D37" w:rsidP="00BF6F18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6547B019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B51D37" w14:paraId="6620D743" w14:textId="77777777" w:rsidTr="00BF6F18">
        <w:tc>
          <w:tcPr>
            <w:tcW w:w="1985" w:type="dxa"/>
          </w:tcPr>
          <w:p w14:paraId="2B117F9D" w14:textId="77777777" w:rsidR="00B51D37" w:rsidRPr="0023405C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5528" w:type="dxa"/>
          </w:tcPr>
          <w:p w14:paraId="5959660D" w14:textId="642AA81F" w:rsidR="00B51D37" w:rsidRDefault="00A95ABB" w:rsidP="00BF6F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Jacinta Neli Dill Rauber</w:t>
            </w:r>
          </w:p>
        </w:tc>
        <w:tc>
          <w:tcPr>
            <w:tcW w:w="1985" w:type="dxa"/>
          </w:tcPr>
          <w:p w14:paraId="55ACED84" w14:textId="491705A2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</w:t>
            </w:r>
          </w:p>
        </w:tc>
      </w:tr>
      <w:tr w:rsidR="00B51D37" w14:paraId="47BBA187" w14:textId="77777777" w:rsidTr="00BF6F18">
        <w:tc>
          <w:tcPr>
            <w:tcW w:w="1985" w:type="dxa"/>
            <w:shd w:val="clear" w:color="auto" w:fill="D9D9D9" w:themeFill="background1" w:themeFillShade="D9"/>
          </w:tcPr>
          <w:p w14:paraId="4DC0EAE7" w14:textId="19027888" w:rsidR="00B51D37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D007376" w14:textId="76CBD62A" w:rsidR="00B51D37" w:rsidRDefault="00A95ABB" w:rsidP="00BF6F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Marledi Decker Fritzen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5A6404" w14:textId="3C46A162" w:rsidR="00B51D37" w:rsidRDefault="00A95ABB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9,10</w:t>
            </w:r>
          </w:p>
        </w:tc>
      </w:tr>
    </w:tbl>
    <w:p w14:paraId="3C09B455" w14:textId="77777777" w:rsidR="00803F5D" w:rsidRDefault="00803F5D" w:rsidP="00065E85">
      <w:pPr>
        <w:jc w:val="both"/>
        <w:rPr>
          <w:rFonts w:ascii="Tahoma" w:hAnsi="Tahoma" w:cs="Tahoma"/>
          <w:b/>
        </w:rPr>
      </w:pPr>
    </w:p>
    <w:p w14:paraId="499D8DB3" w14:textId="77777777" w:rsidR="00803F5D" w:rsidRDefault="00803F5D" w:rsidP="00065E85">
      <w:pPr>
        <w:jc w:val="both"/>
        <w:rPr>
          <w:rFonts w:ascii="Tahoma" w:hAnsi="Tahoma" w:cs="Tahoma"/>
          <w:b/>
        </w:rPr>
      </w:pPr>
    </w:p>
    <w:p w14:paraId="2C4A2B42" w14:textId="01FB76E9" w:rsidR="00065E85" w:rsidRPr="00065E85" w:rsidRDefault="00BF6F18" w:rsidP="00065E8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065E85" w:rsidRPr="00065E85">
        <w:rPr>
          <w:rFonts w:ascii="Tahoma" w:hAnsi="Tahoma" w:cs="Tahoma"/>
          <w:b/>
        </w:rPr>
        <w:t xml:space="preserve"> - DOS RECURSOS</w:t>
      </w:r>
    </w:p>
    <w:p w14:paraId="5CB99F34" w14:textId="2197AD0E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a. Da classificação preliminar, os candidatos poderão interpor recurso escrito, uma única vez,</w:t>
      </w:r>
      <w:r>
        <w:rPr>
          <w:rFonts w:ascii="Tahoma" w:hAnsi="Tahoma" w:cs="Tahoma"/>
        </w:rPr>
        <w:t xml:space="preserve"> </w:t>
      </w:r>
      <w:r w:rsidRPr="00065E85">
        <w:rPr>
          <w:rFonts w:ascii="Tahoma" w:hAnsi="Tahoma" w:cs="Tahoma"/>
        </w:rPr>
        <w:t>endereçada à Comissão, no prazo estabelecido neste Edital, diretamente no Setor de Recursos</w:t>
      </w:r>
      <w:r>
        <w:rPr>
          <w:rFonts w:ascii="Tahoma" w:hAnsi="Tahoma" w:cs="Tahoma"/>
        </w:rPr>
        <w:t xml:space="preserve"> </w:t>
      </w:r>
      <w:r w:rsidRPr="00065E85">
        <w:rPr>
          <w:rFonts w:ascii="Tahoma" w:hAnsi="Tahoma" w:cs="Tahoma"/>
        </w:rPr>
        <w:t>Humanos da Prefeitura Municipal, no horário de atendimento da Prefeitura Municipal.</w:t>
      </w:r>
    </w:p>
    <w:p w14:paraId="581D851A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b. O recurso deverá conter a perfeita identificação do recorrente e as razões do pedido recursal;</w:t>
      </w:r>
    </w:p>
    <w:p w14:paraId="7F880FE8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c. Será possibilitada vista de documentos apresentados pelo candidato na presença da</w:t>
      </w:r>
    </w:p>
    <w:p w14:paraId="21D732D7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Comissão, permitindo-se anotações;</w:t>
      </w:r>
    </w:p>
    <w:p w14:paraId="57C629D0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d. Havendo a reconsideração da decisão classificatória pela Comissão, o nome do candidato</w:t>
      </w:r>
    </w:p>
    <w:p w14:paraId="683EE3E1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passará a constar no rol de selecionados.</w:t>
      </w:r>
    </w:p>
    <w:p w14:paraId="1B08C73F" w14:textId="77777777" w:rsidR="00BF6F18" w:rsidRDefault="00BF6F18" w:rsidP="00065E85">
      <w:pPr>
        <w:jc w:val="right"/>
        <w:rPr>
          <w:rFonts w:ascii="Tahoma" w:hAnsi="Tahoma" w:cs="Tahoma"/>
        </w:rPr>
      </w:pPr>
    </w:p>
    <w:p w14:paraId="1EF1F760" w14:textId="77777777" w:rsidR="00BF6F18" w:rsidRDefault="00BF6F18" w:rsidP="00065E85">
      <w:pPr>
        <w:jc w:val="right"/>
        <w:rPr>
          <w:rFonts w:ascii="Tahoma" w:hAnsi="Tahoma" w:cs="Tahoma"/>
        </w:rPr>
      </w:pPr>
    </w:p>
    <w:p w14:paraId="09596E16" w14:textId="53556DD6" w:rsidR="0023405C" w:rsidRDefault="00065E85" w:rsidP="00BF6F1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A95ABB">
        <w:rPr>
          <w:rFonts w:ascii="Tahoma" w:hAnsi="Tahoma" w:cs="Tahoma"/>
        </w:rPr>
        <w:t>27</w:t>
      </w:r>
      <w:r w:rsidRPr="00065E85">
        <w:rPr>
          <w:rFonts w:ascii="Tahoma" w:hAnsi="Tahoma" w:cs="Tahoma"/>
        </w:rPr>
        <w:t xml:space="preserve"> de </w:t>
      </w:r>
      <w:r w:rsidR="00A95ABB">
        <w:rPr>
          <w:rFonts w:ascii="Tahoma" w:hAnsi="Tahoma" w:cs="Tahoma"/>
        </w:rPr>
        <w:t>setembro</w:t>
      </w:r>
      <w:r w:rsidRPr="00065E85">
        <w:rPr>
          <w:rFonts w:ascii="Tahoma" w:hAnsi="Tahoma" w:cs="Tahoma"/>
        </w:rPr>
        <w:t xml:space="preserve"> de 2021.</w:t>
      </w:r>
      <w:r>
        <w:rPr>
          <w:rFonts w:ascii="Tahoma" w:hAnsi="Tahoma" w:cs="Tahoma"/>
        </w:rPr>
        <w:tab/>
      </w:r>
    </w:p>
    <w:p w14:paraId="417C958F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0CAD532E" w14:textId="15B6570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0F3553C1" w14:textId="77777777" w:rsidR="007C1E8C" w:rsidRDefault="007C1E8C" w:rsidP="006C0E8F">
      <w:pPr>
        <w:jc w:val="both"/>
        <w:rPr>
          <w:rFonts w:ascii="Tahoma" w:hAnsi="Tahoma" w:cs="Tahoma"/>
          <w:b/>
          <w:bCs/>
        </w:rPr>
      </w:pPr>
    </w:p>
    <w:p w14:paraId="0CB33EE2" w14:textId="7777777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63825D9F" w14:textId="236C4C06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1B4E9254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sectPr w:rsidR="00DE48A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D423" w14:textId="77777777" w:rsidR="00496ACF" w:rsidRDefault="00496ACF">
      <w:r>
        <w:separator/>
      </w:r>
    </w:p>
  </w:endnote>
  <w:endnote w:type="continuationSeparator" w:id="0">
    <w:p w14:paraId="666435BD" w14:textId="77777777" w:rsidR="00496ACF" w:rsidRDefault="004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C3B" w14:textId="77777777" w:rsidR="00E625CB" w:rsidRDefault="00BF2C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36749" w14:textId="77777777" w:rsidR="00E625CB" w:rsidRDefault="00496A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044" w14:textId="77777777" w:rsidR="00C57581" w:rsidRDefault="00496ACF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ECD72A" w14:textId="40A0F4AD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</w:p>
  <w:p w14:paraId="420746D7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2C35851E" w14:textId="77777777" w:rsidR="00E625CB" w:rsidRDefault="00496ACF">
    <w:pPr>
      <w:pStyle w:val="Rodap"/>
    </w:pPr>
  </w:p>
  <w:p w14:paraId="1C408FAA" w14:textId="77777777" w:rsidR="00E625CB" w:rsidRDefault="00496A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744D" w14:textId="77777777" w:rsidR="00496ACF" w:rsidRDefault="00496ACF">
      <w:r>
        <w:separator/>
      </w:r>
    </w:p>
  </w:footnote>
  <w:footnote w:type="continuationSeparator" w:id="0">
    <w:p w14:paraId="4A3A68AE" w14:textId="77777777" w:rsidR="00496ACF" w:rsidRDefault="0049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370" w14:textId="5EDEEBC7" w:rsidR="00E625CB" w:rsidRDefault="006C0E8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62DCE" wp14:editId="56A3A43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E8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377A9E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0BE41B0" w14:textId="77777777" w:rsidR="00E625CB" w:rsidRDefault="00496ACF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DEAC1F3" w14:textId="77777777" w:rsidR="00E625CB" w:rsidRDefault="00496ACF">
                          <w:pPr>
                            <w:rPr>
                              <w:position w:val="8"/>
                            </w:rPr>
                          </w:pPr>
                        </w:p>
                        <w:p w14:paraId="021F45EC" w14:textId="77777777" w:rsidR="00E625CB" w:rsidRDefault="00496ACF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2DCE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0713E8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377A9E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0BE41B0" w14:textId="77777777" w:rsidR="00E625CB" w:rsidRDefault="0032052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DEAC1F3" w14:textId="77777777" w:rsidR="00E625CB" w:rsidRDefault="00320528">
                    <w:pPr>
                      <w:rPr>
                        <w:position w:val="8"/>
                      </w:rPr>
                    </w:pPr>
                  </w:p>
                  <w:p w14:paraId="021F45EC" w14:textId="77777777" w:rsidR="00E625CB" w:rsidRDefault="0032052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0877" wp14:editId="17A70EB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73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0995B6D" wp14:editId="7655462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F"/>
    <w:rsid w:val="00005DE3"/>
    <w:rsid w:val="000079AB"/>
    <w:rsid w:val="000236C8"/>
    <w:rsid w:val="00065E85"/>
    <w:rsid w:val="00076D76"/>
    <w:rsid w:val="0010422F"/>
    <w:rsid w:val="0010698E"/>
    <w:rsid w:val="001249CE"/>
    <w:rsid w:val="00126BAE"/>
    <w:rsid w:val="0014190D"/>
    <w:rsid w:val="00174802"/>
    <w:rsid w:val="001D2086"/>
    <w:rsid w:val="001F3DC5"/>
    <w:rsid w:val="001F4152"/>
    <w:rsid w:val="0023405C"/>
    <w:rsid w:val="00273CD1"/>
    <w:rsid w:val="00282EBA"/>
    <w:rsid w:val="002A43F6"/>
    <w:rsid w:val="002D699F"/>
    <w:rsid w:val="00310C06"/>
    <w:rsid w:val="00320528"/>
    <w:rsid w:val="00356BEB"/>
    <w:rsid w:val="00376D9B"/>
    <w:rsid w:val="003A16FA"/>
    <w:rsid w:val="003C100F"/>
    <w:rsid w:val="003F10D0"/>
    <w:rsid w:val="003F466C"/>
    <w:rsid w:val="00496ACF"/>
    <w:rsid w:val="004A1257"/>
    <w:rsid w:val="004C6CE3"/>
    <w:rsid w:val="004E7252"/>
    <w:rsid w:val="004F1A6D"/>
    <w:rsid w:val="004F37F0"/>
    <w:rsid w:val="0052351F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02181"/>
    <w:rsid w:val="0071009E"/>
    <w:rsid w:val="007305EC"/>
    <w:rsid w:val="007B08E2"/>
    <w:rsid w:val="007C1E8C"/>
    <w:rsid w:val="007C5485"/>
    <w:rsid w:val="007C64DE"/>
    <w:rsid w:val="007D1048"/>
    <w:rsid w:val="007D65C5"/>
    <w:rsid w:val="00803F5D"/>
    <w:rsid w:val="00842E8D"/>
    <w:rsid w:val="0087069F"/>
    <w:rsid w:val="0087455C"/>
    <w:rsid w:val="008839CA"/>
    <w:rsid w:val="008B0FCF"/>
    <w:rsid w:val="008C45EE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A1472C"/>
    <w:rsid w:val="00A462DC"/>
    <w:rsid w:val="00A52905"/>
    <w:rsid w:val="00A57FA4"/>
    <w:rsid w:val="00A949AB"/>
    <w:rsid w:val="00A95ABB"/>
    <w:rsid w:val="00AA0A32"/>
    <w:rsid w:val="00AA7FDA"/>
    <w:rsid w:val="00AB34D9"/>
    <w:rsid w:val="00AB3BD8"/>
    <w:rsid w:val="00AC77E9"/>
    <w:rsid w:val="00AD5DDD"/>
    <w:rsid w:val="00B0202A"/>
    <w:rsid w:val="00B51D37"/>
    <w:rsid w:val="00B60FDF"/>
    <w:rsid w:val="00B61CC3"/>
    <w:rsid w:val="00B67E62"/>
    <w:rsid w:val="00B81ECF"/>
    <w:rsid w:val="00B85F65"/>
    <w:rsid w:val="00B95FC5"/>
    <w:rsid w:val="00BA1D16"/>
    <w:rsid w:val="00BE7149"/>
    <w:rsid w:val="00BF2CD8"/>
    <w:rsid w:val="00BF6F18"/>
    <w:rsid w:val="00C038C9"/>
    <w:rsid w:val="00CE68FE"/>
    <w:rsid w:val="00D6408A"/>
    <w:rsid w:val="00D73CA2"/>
    <w:rsid w:val="00DE48A9"/>
    <w:rsid w:val="00DF1ACB"/>
    <w:rsid w:val="00E04C68"/>
    <w:rsid w:val="00E079A5"/>
    <w:rsid w:val="00E1739D"/>
    <w:rsid w:val="00E34D4D"/>
    <w:rsid w:val="00E64129"/>
    <w:rsid w:val="00E805DE"/>
    <w:rsid w:val="00EC2AB0"/>
    <w:rsid w:val="00EC4600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D48DC"/>
    <w:rsid w:val="00FE046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6388"/>
  <w15:docId w15:val="{8CBC0B3B-AE6E-4B62-B37A-A263D36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3</cp:revision>
  <cp:lastPrinted>2021-07-26T12:40:00Z</cp:lastPrinted>
  <dcterms:created xsi:type="dcterms:W3CDTF">2021-08-10T12:44:00Z</dcterms:created>
  <dcterms:modified xsi:type="dcterms:W3CDTF">2021-09-27T13:42:00Z</dcterms:modified>
</cp:coreProperties>
</file>