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52EBCBE7" w:rsidR="00C164EC" w:rsidRPr="00FD72E5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9F0739">
        <w:rPr>
          <w:rFonts w:ascii="Tahoma" w:hAnsi="Tahoma" w:cs="Tahoma"/>
          <w:b/>
          <w:bCs/>
          <w:sz w:val="24"/>
          <w:szCs w:val="24"/>
        </w:rPr>
        <w:t>1</w:t>
      </w:r>
      <w:r w:rsidR="00CB60D9">
        <w:rPr>
          <w:rFonts w:ascii="Tahoma" w:hAnsi="Tahoma" w:cs="Tahoma"/>
          <w:b/>
          <w:bCs/>
          <w:sz w:val="24"/>
          <w:szCs w:val="24"/>
        </w:rPr>
        <w:t>25</w:t>
      </w:r>
      <w:r w:rsidR="009A3805" w:rsidRPr="00FD72E5">
        <w:rPr>
          <w:rFonts w:ascii="Tahoma" w:hAnsi="Tahoma" w:cs="Tahoma"/>
          <w:b/>
          <w:bCs/>
          <w:sz w:val="24"/>
          <w:szCs w:val="24"/>
        </w:rPr>
        <w:t>/20</w:t>
      </w:r>
      <w:r w:rsidR="00287119" w:rsidRPr="00FD72E5">
        <w:rPr>
          <w:rFonts w:ascii="Tahoma" w:hAnsi="Tahoma" w:cs="Tahoma"/>
          <w:b/>
          <w:bCs/>
          <w:sz w:val="24"/>
          <w:szCs w:val="24"/>
        </w:rPr>
        <w:t>2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>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>,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CB60D9">
        <w:rPr>
          <w:rFonts w:ascii="Tahoma" w:hAnsi="Tahoma" w:cs="Tahoma"/>
          <w:b/>
          <w:bCs/>
          <w:sz w:val="24"/>
          <w:szCs w:val="24"/>
        </w:rPr>
        <w:t>08 DE ABRIL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01519B74" w:rsidR="00C164EC" w:rsidRPr="009F0739" w:rsidRDefault="0018258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18258C">
        <w:rPr>
          <w:rFonts w:ascii="Tahoma" w:hAnsi="Tahoma" w:cs="Tahoma"/>
          <w:b/>
          <w:bCs/>
          <w:sz w:val="24"/>
          <w:szCs w:val="24"/>
        </w:rPr>
        <w:t xml:space="preserve">DISPÕE SOBRE A HOMOLOGAÇÃO DO PROCESSO Nº </w:t>
      </w:r>
      <w:r w:rsidR="00CB60D9">
        <w:rPr>
          <w:rFonts w:ascii="Tahoma" w:hAnsi="Tahoma" w:cs="Tahoma"/>
          <w:b/>
          <w:bCs/>
          <w:sz w:val="24"/>
          <w:szCs w:val="24"/>
        </w:rPr>
        <w:t>281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912DD0">
        <w:rPr>
          <w:rFonts w:ascii="Tahoma" w:hAnsi="Tahoma" w:cs="Tahoma"/>
          <w:b/>
          <w:bCs/>
          <w:sz w:val="24"/>
          <w:szCs w:val="24"/>
        </w:rPr>
        <w:t>PREGAO PRESENCIAL Nº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CB60D9">
        <w:rPr>
          <w:rFonts w:ascii="Tahoma" w:hAnsi="Tahoma" w:cs="Tahoma"/>
          <w:b/>
          <w:bCs/>
          <w:sz w:val="24"/>
          <w:szCs w:val="24"/>
        </w:rPr>
        <w:t>11</w:t>
      </w:r>
      <w:r w:rsidRPr="0018258C">
        <w:rPr>
          <w:rFonts w:ascii="Tahoma" w:hAnsi="Tahoma" w:cs="Tahoma"/>
          <w:b/>
          <w:bCs/>
          <w:sz w:val="24"/>
          <w:szCs w:val="24"/>
        </w:rPr>
        <w:t>/2021, ADJUDICA O OBJETO E DÁ OUTRAS PROVIDÊNCIAS</w:t>
      </w:r>
      <w:r w:rsidR="00C164EC" w:rsidRPr="009F0739">
        <w:rPr>
          <w:rFonts w:ascii="Tahoma" w:hAnsi="Tahoma" w:cs="Tahoma"/>
          <w:sz w:val="24"/>
          <w:szCs w:val="24"/>
        </w:rPr>
        <w:t>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789A15B8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CB60D9" w:rsidRPr="0018258C">
        <w:rPr>
          <w:rFonts w:ascii="Tahoma" w:hAnsi="Tahoma" w:cs="Tahoma"/>
          <w:b/>
          <w:bCs/>
          <w:sz w:val="24"/>
          <w:szCs w:val="24"/>
        </w:rPr>
        <w:t xml:space="preserve">PROCESSO Nº </w:t>
      </w:r>
      <w:r w:rsidR="00CB60D9">
        <w:rPr>
          <w:rFonts w:ascii="Tahoma" w:hAnsi="Tahoma" w:cs="Tahoma"/>
          <w:b/>
          <w:bCs/>
          <w:sz w:val="24"/>
          <w:szCs w:val="24"/>
        </w:rPr>
        <w:t>281</w:t>
      </w:r>
      <w:r w:rsidR="00CB60D9"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CB60D9">
        <w:rPr>
          <w:rFonts w:ascii="Tahoma" w:hAnsi="Tahoma" w:cs="Tahoma"/>
          <w:b/>
          <w:bCs/>
          <w:sz w:val="24"/>
          <w:szCs w:val="24"/>
        </w:rPr>
        <w:t>PREGAO PRESENCIAL Nº</w:t>
      </w:r>
      <w:r w:rsidR="00CB60D9"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CB60D9">
        <w:rPr>
          <w:rFonts w:ascii="Tahoma" w:hAnsi="Tahoma" w:cs="Tahoma"/>
          <w:b/>
          <w:bCs/>
          <w:sz w:val="24"/>
          <w:szCs w:val="24"/>
        </w:rPr>
        <w:t>11</w:t>
      </w:r>
      <w:r w:rsidR="00CB60D9" w:rsidRPr="0018258C">
        <w:rPr>
          <w:rFonts w:ascii="Tahoma" w:hAnsi="Tahoma" w:cs="Tahoma"/>
          <w:b/>
          <w:bCs/>
          <w:sz w:val="24"/>
          <w:szCs w:val="24"/>
        </w:rPr>
        <w:t>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127D44D6" w:rsidR="00C164EC" w:rsidRPr="00D6613D" w:rsidRDefault="00FC6BD8" w:rsidP="009F0739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 xml:space="preserve">. 2º.- </w:t>
      </w:r>
      <w:r w:rsidR="00C164EC" w:rsidRPr="00D6613D">
        <w:rPr>
          <w:rFonts w:ascii="Tahoma" w:hAnsi="Tahoma" w:cs="Tahoma"/>
          <w:sz w:val="24"/>
          <w:szCs w:val="24"/>
        </w:rPr>
        <w:t xml:space="preserve">Fica adjudicado o objeto </w:t>
      </w:r>
      <w:r w:rsidR="00CB60D9">
        <w:rPr>
          <w:rFonts w:ascii="Tahoma" w:hAnsi="Tahoma" w:cs="Tahoma"/>
          <w:sz w:val="24"/>
          <w:szCs w:val="24"/>
        </w:rPr>
        <w:t>CONTRATAÇÃO DE EMPRESA PARA REALIZAÇÃO DE TRANSPORTE MUNICIPAL E INTERMUNICIPAL DE CRIANÇAS E ADOLESCENTES PARTICIPANTES DO PROJETO “CULTIVANDO SONHOS”</w:t>
      </w:r>
      <w:r w:rsidR="008D1E94" w:rsidRPr="00D6613D">
        <w:rPr>
          <w:rFonts w:ascii="Tahoma" w:hAnsi="Tahoma" w:cs="Tahoma"/>
          <w:sz w:val="24"/>
          <w:szCs w:val="24"/>
        </w:rPr>
        <w:t>,</w:t>
      </w:r>
      <w:r w:rsidR="00C164EC" w:rsidRPr="00D6613D">
        <w:rPr>
          <w:rFonts w:ascii="Tahoma" w:hAnsi="Tahoma" w:cs="Tahoma"/>
          <w:sz w:val="24"/>
          <w:szCs w:val="24"/>
        </w:rPr>
        <w:t xml:space="preserve"> adjudicado a favor d</w:t>
      </w:r>
      <w:r w:rsidRPr="00D6613D">
        <w:rPr>
          <w:rFonts w:ascii="Tahoma" w:hAnsi="Tahoma" w:cs="Tahoma"/>
          <w:sz w:val="24"/>
          <w:szCs w:val="24"/>
        </w:rPr>
        <w:t>e</w:t>
      </w:r>
      <w:r w:rsidR="00440F66" w:rsidRPr="00D6613D">
        <w:rPr>
          <w:rFonts w:ascii="Tahoma" w:hAnsi="Tahoma" w:cs="Tahoma"/>
          <w:sz w:val="24"/>
          <w:szCs w:val="24"/>
        </w:rPr>
        <w:t>:</w:t>
      </w:r>
    </w:p>
    <w:p w14:paraId="07EE8225" w14:textId="77777777" w:rsidR="009F0739" w:rsidRPr="009F0739" w:rsidRDefault="009F0739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9F0739" w:rsidRPr="009F0739" w14:paraId="7FF3E59F" w14:textId="77777777" w:rsidTr="009F0739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61B00D39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39F826C3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9F0739" w:rsidRPr="009F0739" w14:paraId="0E8F3C62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4ABCFC59" w14:textId="1C955E51" w:rsidR="009F0739" w:rsidRPr="009F0739" w:rsidRDefault="00CB60D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COMÉRCIO DE GÁS É MODELO LTDA</w:t>
            </w:r>
          </w:p>
        </w:tc>
        <w:tc>
          <w:tcPr>
            <w:tcW w:w="2901" w:type="dxa"/>
            <w:vAlign w:val="center"/>
          </w:tcPr>
          <w:p w14:paraId="4F29B846" w14:textId="6628D5CB" w:rsidR="009F0739" w:rsidRPr="009F0739" w:rsidRDefault="00CB60D9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25.300,00</w:t>
            </w:r>
          </w:p>
        </w:tc>
      </w:tr>
      <w:tr w:rsidR="00CB60D9" w:rsidRPr="009F0739" w14:paraId="72605960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1AD1451A" w14:textId="328EE667" w:rsidR="00CB60D9" w:rsidRDefault="00CB60D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AGÊNCIA DE VIAGEM ALPHA TUR</w:t>
            </w:r>
          </w:p>
        </w:tc>
        <w:tc>
          <w:tcPr>
            <w:tcW w:w="2901" w:type="dxa"/>
            <w:vAlign w:val="center"/>
          </w:tcPr>
          <w:p w14:paraId="6954B994" w14:textId="5D3C596D" w:rsidR="00CB60D9" w:rsidRDefault="00CB60D9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23.520,00</w:t>
            </w:r>
          </w:p>
        </w:tc>
      </w:tr>
    </w:tbl>
    <w:p w14:paraId="6D42731F" w14:textId="77777777" w:rsidR="00B6735D" w:rsidRPr="00FD72E5" w:rsidRDefault="00B6735D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1942C86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4º.- Revogam-se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6E26530C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CB60D9">
        <w:rPr>
          <w:rFonts w:ascii="Tahoma" w:hAnsi="Tahoma" w:cs="Tahoma"/>
          <w:bCs/>
          <w:sz w:val="24"/>
          <w:szCs w:val="24"/>
        </w:rPr>
        <w:t>08 de abril</w:t>
      </w:r>
      <w:r w:rsidR="00EF1CAD" w:rsidRPr="009F0739">
        <w:rPr>
          <w:rFonts w:ascii="Tahoma" w:hAnsi="Tahoma" w:cs="Tahoma"/>
          <w:bCs/>
          <w:sz w:val="24"/>
          <w:szCs w:val="24"/>
        </w:rPr>
        <w:t xml:space="preserve"> de</w:t>
      </w:r>
      <w:r w:rsidR="00FC6BD8" w:rsidRPr="009F0739">
        <w:rPr>
          <w:rFonts w:ascii="Tahoma" w:hAnsi="Tahoma" w:cs="Tahoma"/>
          <w:bCs/>
          <w:sz w:val="24"/>
          <w:szCs w:val="24"/>
        </w:rPr>
        <w:t xml:space="preserve"> 2021</w:t>
      </w:r>
      <w:r w:rsidRPr="009F0739">
        <w:rPr>
          <w:rFonts w:ascii="Tahoma" w:hAnsi="Tahoma" w:cs="Tahoma"/>
          <w:bCs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36CA88D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  <w:r w:rsidR="009F0739">
        <w:rPr>
          <w:rFonts w:ascii="Tahoma" w:hAnsi="Tahoma" w:cs="Tahoma"/>
          <w:sz w:val="24"/>
          <w:szCs w:val="24"/>
        </w:rPr>
        <w:t xml:space="preserve"> Municipal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666F9" w14:textId="77777777" w:rsidR="004959CA" w:rsidRDefault="004959CA">
      <w:pPr>
        <w:spacing w:after="0" w:line="240" w:lineRule="auto"/>
      </w:pPr>
      <w:r>
        <w:separator/>
      </w:r>
    </w:p>
  </w:endnote>
  <w:endnote w:type="continuationSeparator" w:id="0">
    <w:p w14:paraId="42C9553E" w14:textId="77777777" w:rsidR="004959CA" w:rsidRDefault="0049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4959C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4959C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4959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E0CCC" w14:textId="77777777" w:rsidR="004959CA" w:rsidRDefault="004959CA">
      <w:pPr>
        <w:spacing w:after="0" w:line="240" w:lineRule="auto"/>
      </w:pPr>
      <w:r>
        <w:separator/>
      </w:r>
    </w:p>
  </w:footnote>
  <w:footnote w:type="continuationSeparator" w:id="0">
    <w:p w14:paraId="11A608B1" w14:textId="77777777" w:rsidR="004959CA" w:rsidRDefault="0049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4959CA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4959CA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2D1994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2D1994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8258C"/>
    <w:rsid w:val="00185B81"/>
    <w:rsid w:val="00194199"/>
    <w:rsid w:val="001C3266"/>
    <w:rsid w:val="00277411"/>
    <w:rsid w:val="00287119"/>
    <w:rsid w:val="002D1994"/>
    <w:rsid w:val="00371A1D"/>
    <w:rsid w:val="003E4203"/>
    <w:rsid w:val="00412904"/>
    <w:rsid w:val="00440F66"/>
    <w:rsid w:val="004959CA"/>
    <w:rsid w:val="0051584E"/>
    <w:rsid w:val="005833F2"/>
    <w:rsid w:val="006602F3"/>
    <w:rsid w:val="006F68F5"/>
    <w:rsid w:val="007A6BF7"/>
    <w:rsid w:val="007D23D2"/>
    <w:rsid w:val="00840B28"/>
    <w:rsid w:val="008615AE"/>
    <w:rsid w:val="00866CD8"/>
    <w:rsid w:val="008C206E"/>
    <w:rsid w:val="008D1E94"/>
    <w:rsid w:val="008E4038"/>
    <w:rsid w:val="00912DD0"/>
    <w:rsid w:val="00997519"/>
    <w:rsid w:val="009A3805"/>
    <w:rsid w:val="009F0739"/>
    <w:rsid w:val="00A20F40"/>
    <w:rsid w:val="00A5788B"/>
    <w:rsid w:val="00AC7D74"/>
    <w:rsid w:val="00B25771"/>
    <w:rsid w:val="00B6735D"/>
    <w:rsid w:val="00B80C27"/>
    <w:rsid w:val="00BD47D7"/>
    <w:rsid w:val="00BD5A0F"/>
    <w:rsid w:val="00BE503D"/>
    <w:rsid w:val="00C164EC"/>
    <w:rsid w:val="00C32906"/>
    <w:rsid w:val="00C32DD1"/>
    <w:rsid w:val="00CB60D9"/>
    <w:rsid w:val="00D6613D"/>
    <w:rsid w:val="00E37618"/>
    <w:rsid w:val="00E53DFD"/>
    <w:rsid w:val="00E97BB7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2021-04-08T18:03:00Z</dcterms:created>
  <dcterms:modified xsi:type="dcterms:W3CDTF">2021-04-08T18:03:00Z</dcterms:modified>
</cp:coreProperties>
</file>