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99" w:rsidRPr="00CA2479" w:rsidRDefault="004C5A99" w:rsidP="004C5A99">
      <w:pPr>
        <w:pStyle w:val="Cabealho"/>
        <w:tabs>
          <w:tab w:val="left" w:pos="1843"/>
        </w:tabs>
        <w:ind w:left="851"/>
        <w:jc w:val="center"/>
        <w:rPr>
          <w:rFonts w:ascii="Tahoma" w:hAnsi="Tahoma" w:cs="Tahoma"/>
          <w:b/>
          <w:sz w:val="24"/>
          <w:szCs w:val="23"/>
          <w:u w:val="single"/>
        </w:rPr>
      </w:pPr>
      <w:bookmarkStart w:id="0" w:name="_Hlk95466155"/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DECRETO Nº </w:t>
      </w:r>
      <w:r w:rsidR="00A765B8">
        <w:rPr>
          <w:rFonts w:ascii="Tahoma" w:hAnsi="Tahoma" w:cs="Tahoma"/>
          <w:b/>
          <w:sz w:val="24"/>
          <w:szCs w:val="23"/>
          <w:u w:val="single"/>
        </w:rPr>
        <w:t>144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/2022, DE </w:t>
      </w:r>
      <w:r w:rsidR="00B33681">
        <w:rPr>
          <w:rFonts w:ascii="Tahoma" w:hAnsi="Tahoma" w:cs="Tahoma"/>
          <w:b/>
          <w:sz w:val="24"/>
          <w:szCs w:val="23"/>
          <w:u w:val="single"/>
        </w:rPr>
        <w:t>25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A765B8">
        <w:rPr>
          <w:rFonts w:ascii="Tahoma" w:hAnsi="Tahoma" w:cs="Tahoma"/>
          <w:b/>
          <w:sz w:val="24"/>
          <w:szCs w:val="23"/>
          <w:u w:val="single"/>
        </w:rPr>
        <w:t>ABRIL</w:t>
      </w:r>
      <w:r w:rsidRPr="00CA2479">
        <w:rPr>
          <w:rFonts w:ascii="Tahoma" w:hAnsi="Tahoma" w:cs="Tahoma"/>
          <w:b/>
          <w:sz w:val="24"/>
          <w:szCs w:val="23"/>
          <w:u w:val="single"/>
        </w:rPr>
        <w:t xml:space="preserve"> DE 2022.</w:t>
      </w:r>
    </w:p>
    <w:p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:rsidR="004C5A99" w:rsidRDefault="004C5A99" w:rsidP="00D628B5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 xml:space="preserve">DISPÕE SOBRE A HOMOLOGAÇÃO DO </w:t>
      </w:r>
      <w:r w:rsidRPr="00F86E15">
        <w:rPr>
          <w:rFonts w:ascii="Tahoma" w:hAnsi="Tahoma" w:cs="Tahoma"/>
          <w:b/>
          <w:sz w:val="24"/>
          <w:szCs w:val="23"/>
        </w:rPr>
        <w:t xml:space="preserve">PROCESSO SELETIVO SIMPLIFICADO </w:t>
      </w:r>
      <w:r>
        <w:rPr>
          <w:rFonts w:ascii="Tahoma" w:hAnsi="Tahoma" w:cs="Tahoma"/>
          <w:b/>
          <w:sz w:val="24"/>
          <w:szCs w:val="23"/>
        </w:rPr>
        <w:t xml:space="preserve">- </w:t>
      </w:r>
      <w:r w:rsidRPr="00F86E15">
        <w:rPr>
          <w:rFonts w:ascii="Tahoma" w:hAnsi="Tahoma" w:cs="Tahoma"/>
          <w:b/>
          <w:sz w:val="24"/>
          <w:szCs w:val="23"/>
        </w:rPr>
        <w:t>CHAMADA PÚBLICA Nº 00</w:t>
      </w:r>
      <w:r w:rsidR="00A765B8">
        <w:rPr>
          <w:rFonts w:ascii="Tahoma" w:hAnsi="Tahoma" w:cs="Tahoma"/>
          <w:b/>
          <w:sz w:val="24"/>
          <w:szCs w:val="23"/>
        </w:rPr>
        <w:t>3</w:t>
      </w:r>
      <w:r w:rsidRPr="00F86E15">
        <w:rPr>
          <w:rFonts w:ascii="Tahoma" w:hAnsi="Tahoma" w:cs="Tahoma"/>
          <w:b/>
          <w:sz w:val="24"/>
          <w:szCs w:val="23"/>
        </w:rPr>
        <w:t>/2022</w:t>
      </w:r>
      <w:r w:rsidRPr="00D6443A">
        <w:rPr>
          <w:rFonts w:ascii="Tahoma" w:hAnsi="Tahoma" w:cs="Tahoma"/>
          <w:b/>
          <w:sz w:val="24"/>
          <w:szCs w:val="23"/>
        </w:rPr>
        <w:t>, CONFORME ESPECIFICA E DÁ OUTRASPROVIDÊNCIAS.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/>
          <w:sz w:val="24"/>
          <w:szCs w:val="23"/>
        </w:rPr>
      </w:pPr>
    </w:p>
    <w:p w:rsidR="004C5A99" w:rsidRDefault="00D628B5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Cs/>
          <w:sz w:val="24"/>
          <w:szCs w:val="23"/>
        </w:rPr>
      </w:pPr>
      <w:r w:rsidRPr="006D6B3E">
        <w:rPr>
          <w:rFonts w:ascii="Tahoma" w:hAnsi="Tahoma" w:cs="Tahoma"/>
          <w:b/>
          <w:bCs/>
          <w:sz w:val="24"/>
          <w:szCs w:val="23"/>
        </w:rPr>
        <w:t>DIRCEU SILVEIRA</w:t>
      </w:r>
      <w:r w:rsidR="004C5A99" w:rsidRPr="00D6443A">
        <w:rPr>
          <w:rFonts w:ascii="Tahoma" w:hAnsi="Tahoma" w:cs="Tahoma"/>
          <w:bCs/>
          <w:sz w:val="24"/>
          <w:szCs w:val="23"/>
        </w:rPr>
        <w:t>, Prefeito Municipal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de Modelo, Estado de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Santa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Catarina, no uso das atribuições legais, em especial conforme Leis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Municipais nº</w:t>
      </w:r>
      <w:r w:rsidR="006D6B3E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>s: 971/90, 1.513/2002, Lei Orgânica Municipal, Edital de</w:t>
      </w:r>
      <w:r w:rsidR="00CD40C7">
        <w:rPr>
          <w:rFonts w:ascii="Tahoma" w:hAnsi="Tahoma" w:cs="Tahoma"/>
          <w:bCs/>
          <w:sz w:val="24"/>
          <w:szCs w:val="23"/>
        </w:rPr>
        <w:t xml:space="preserve"> 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Processo </w:t>
      </w:r>
      <w:proofErr w:type="gramStart"/>
      <w:r w:rsidR="004C5A99" w:rsidRPr="00D6443A">
        <w:rPr>
          <w:rFonts w:ascii="Tahoma" w:hAnsi="Tahoma" w:cs="Tahoma"/>
          <w:bCs/>
          <w:sz w:val="24"/>
          <w:szCs w:val="23"/>
        </w:rPr>
        <w:t xml:space="preserve">Seletivo </w:t>
      </w:r>
      <w:r w:rsidR="00A765B8">
        <w:rPr>
          <w:rFonts w:ascii="Tahoma" w:hAnsi="Tahoma" w:cs="Tahoma"/>
          <w:bCs/>
          <w:sz w:val="24"/>
          <w:szCs w:val="23"/>
        </w:rPr>
        <w:t>Simplificado - Chamada Pública</w:t>
      </w:r>
      <w:proofErr w:type="gramEnd"/>
      <w:r w:rsidR="00A765B8">
        <w:rPr>
          <w:rFonts w:ascii="Tahoma" w:hAnsi="Tahoma" w:cs="Tahoma"/>
          <w:bCs/>
          <w:sz w:val="24"/>
          <w:szCs w:val="23"/>
        </w:rPr>
        <w:t xml:space="preserve"> 003/2022 e</w:t>
      </w:r>
      <w:r w:rsidR="004C5A99" w:rsidRPr="00D6443A">
        <w:rPr>
          <w:rFonts w:ascii="Tahoma" w:hAnsi="Tahoma" w:cs="Tahoma"/>
          <w:bCs/>
          <w:sz w:val="24"/>
          <w:szCs w:val="23"/>
        </w:rPr>
        <w:t xml:space="preserve"> demais normas legais que dispõemsobre a matéria,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</w:p>
    <w:p w:rsidR="004C5A99" w:rsidRDefault="004C5A99" w:rsidP="004C5A99">
      <w:pPr>
        <w:pStyle w:val="Cabealho"/>
        <w:tabs>
          <w:tab w:val="left" w:pos="1843"/>
        </w:tabs>
        <w:ind w:left="851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Cs/>
          <w:sz w:val="24"/>
          <w:szCs w:val="23"/>
        </w:rPr>
        <w:t>DECRETA:</w:t>
      </w:r>
    </w:p>
    <w:p w:rsidR="004C5A99" w:rsidRPr="00D6443A" w:rsidRDefault="004C5A99" w:rsidP="004C5A99">
      <w:pPr>
        <w:pStyle w:val="Cabealho"/>
        <w:tabs>
          <w:tab w:val="left" w:pos="1843"/>
        </w:tabs>
        <w:ind w:left="851" w:hanging="567"/>
        <w:rPr>
          <w:rFonts w:ascii="Tahoma" w:hAnsi="Tahoma" w:cs="Tahoma"/>
          <w:bCs/>
          <w:sz w:val="24"/>
          <w:szCs w:val="23"/>
        </w:rPr>
      </w:pP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Art.1º</w:t>
      </w:r>
      <w:r w:rsidRPr="00D6443A">
        <w:rPr>
          <w:rFonts w:ascii="Tahoma" w:hAnsi="Tahoma" w:cs="Tahoma"/>
          <w:bCs/>
          <w:sz w:val="24"/>
          <w:szCs w:val="23"/>
        </w:rPr>
        <w:t xml:space="preserve"> - Fica homologada a classificação final do </w:t>
      </w:r>
      <w:r w:rsidRPr="00F86E15">
        <w:rPr>
          <w:rFonts w:ascii="Tahoma" w:hAnsi="Tahoma" w:cs="Tahoma"/>
          <w:bCs/>
          <w:sz w:val="24"/>
          <w:szCs w:val="23"/>
        </w:rPr>
        <w:t xml:space="preserve">Processo Seletivo Simplificado </w:t>
      </w:r>
      <w:r>
        <w:rPr>
          <w:rFonts w:ascii="Tahoma" w:hAnsi="Tahoma" w:cs="Tahoma"/>
          <w:bCs/>
          <w:sz w:val="24"/>
          <w:szCs w:val="23"/>
        </w:rPr>
        <w:t>-</w:t>
      </w:r>
      <w:r w:rsidRPr="00F86E15">
        <w:rPr>
          <w:rFonts w:ascii="Tahoma" w:hAnsi="Tahoma" w:cs="Tahoma"/>
          <w:bCs/>
          <w:sz w:val="24"/>
          <w:szCs w:val="23"/>
        </w:rPr>
        <w:t xml:space="preserve"> Chamada Pública Nº 00</w:t>
      </w:r>
      <w:r w:rsidR="006D6B3E">
        <w:rPr>
          <w:rFonts w:ascii="Tahoma" w:hAnsi="Tahoma" w:cs="Tahoma"/>
          <w:bCs/>
          <w:sz w:val="24"/>
          <w:szCs w:val="23"/>
        </w:rPr>
        <w:t>3</w:t>
      </w:r>
      <w:r w:rsidRPr="00F86E15">
        <w:rPr>
          <w:rFonts w:ascii="Tahoma" w:hAnsi="Tahoma" w:cs="Tahoma"/>
          <w:bCs/>
          <w:sz w:val="24"/>
          <w:szCs w:val="23"/>
        </w:rPr>
        <w:t>/2022</w:t>
      </w:r>
      <w:r>
        <w:rPr>
          <w:rFonts w:ascii="Tahoma" w:hAnsi="Tahoma" w:cs="Tahoma"/>
          <w:bCs/>
          <w:sz w:val="24"/>
          <w:szCs w:val="23"/>
        </w:rPr>
        <w:t>,</w:t>
      </w:r>
      <w:r w:rsidRPr="00D6443A">
        <w:rPr>
          <w:rFonts w:ascii="Tahoma" w:hAnsi="Tahoma" w:cs="Tahoma"/>
          <w:bCs/>
          <w:sz w:val="24"/>
          <w:szCs w:val="23"/>
        </w:rPr>
        <w:t xml:space="preserve"> para admissão em caráter temporário do Município de Modelo/SC.</w:t>
      </w:r>
    </w:p>
    <w:p w:rsidR="004C5A99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2º</w:t>
      </w:r>
      <w:r w:rsidRPr="00D6443A">
        <w:rPr>
          <w:rFonts w:ascii="Tahoma" w:hAnsi="Tahoma" w:cs="Tahoma"/>
          <w:bCs/>
          <w:sz w:val="24"/>
          <w:szCs w:val="23"/>
        </w:rPr>
        <w:t xml:space="preserve"> - A relação com os nomes, pontuação e ordem de classificaçãodos candidatos </w:t>
      </w:r>
      <w:r w:rsidR="00D628B5">
        <w:rPr>
          <w:rFonts w:ascii="Tahoma" w:hAnsi="Tahoma" w:cs="Tahoma"/>
          <w:bCs/>
          <w:sz w:val="24"/>
          <w:szCs w:val="23"/>
        </w:rPr>
        <w:t xml:space="preserve">para o cargo </w:t>
      </w:r>
      <w:r w:rsidR="00A765B8">
        <w:rPr>
          <w:rFonts w:ascii="Tahoma" w:hAnsi="Tahoma" w:cs="Tahoma"/>
          <w:bCs/>
          <w:sz w:val="24"/>
          <w:szCs w:val="23"/>
        </w:rPr>
        <w:t xml:space="preserve">de Médico Veterinário </w:t>
      </w:r>
      <w:r w:rsidRPr="00D6443A">
        <w:rPr>
          <w:rFonts w:ascii="Tahoma" w:hAnsi="Tahoma" w:cs="Tahoma"/>
          <w:bCs/>
          <w:sz w:val="24"/>
          <w:szCs w:val="23"/>
        </w:rPr>
        <w:t xml:space="preserve">está de conformidade com a relação </w:t>
      </w:r>
      <w:r w:rsidRPr="00D6443A">
        <w:rPr>
          <w:rFonts w:ascii="Tahoma" w:hAnsi="Tahoma" w:cs="Tahoma"/>
          <w:b/>
          <w:sz w:val="24"/>
          <w:szCs w:val="23"/>
        </w:rPr>
        <w:t>Anexo I</w:t>
      </w:r>
      <w:r w:rsidRPr="00D6443A">
        <w:rPr>
          <w:rFonts w:ascii="Tahoma" w:hAnsi="Tahoma" w:cs="Tahoma"/>
          <w:bCs/>
          <w:sz w:val="24"/>
          <w:szCs w:val="23"/>
        </w:rPr>
        <w:t>, integrante</w:t>
      </w:r>
      <w:r w:rsidR="00A765B8">
        <w:rPr>
          <w:rFonts w:ascii="Tahoma" w:hAnsi="Tahoma" w:cs="Tahoma"/>
          <w:bCs/>
          <w:sz w:val="24"/>
          <w:szCs w:val="23"/>
        </w:rPr>
        <w:t xml:space="preserve"> </w:t>
      </w:r>
      <w:r w:rsidRPr="00D6443A">
        <w:rPr>
          <w:rFonts w:ascii="Tahoma" w:hAnsi="Tahoma" w:cs="Tahoma"/>
          <w:bCs/>
          <w:sz w:val="24"/>
          <w:szCs w:val="23"/>
        </w:rPr>
        <w:t>deste Decreto.</w:t>
      </w: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>
        <w:rPr>
          <w:rFonts w:ascii="Tahoma" w:hAnsi="Tahoma" w:cs="Tahoma"/>
          <w:bCs/>
          <w:sz w:val="24"/>
          <w:szCs w:val="23"/>
        </w:rPr>
        <w:t>PARAGRAFO ÚNICO: Nenhum dos candidatos relacionados na classificação preliminar ingressaram com recurso no prazo definido pelo Edital.</w:t>
      </w:r>
    </w:p>
    <w:p w:rsidR="004C5A99" w:rsidRPr="00D6443A" w:rsidRDefault="004C5A99" w:rsidP="00A765B8">
      <w:pPr>
        <w:pStyle w:val="Cabealho"/>
        <w:tabs>
          <w:tab w:val="left" w:pos="1843"/>
        </w:tabs>
        <w:spacing w:after="240"/>
        <w:ind w:firstLine="709"/>
        <w:jc w:val="both"/>
        <w:rPr>
          <w:rFonts w:ascii="Tahoma" w:hAnsi="Tahoma" w:cs="Tahoma"/>
          <w:bCs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3º</w:t>
      </w:r>
      <w:r w:rsidRPr="00D6443A">
        <w:rPr>
          <w:rFonts w:ascii="Tahoma" w:hAnsi="Tahoma" w:cs="Tahoma"/>
          <w:bCs/>
          <w:sz w:val="24"/>
          <w:szCs w:val="23"/>
        </w:rPr>
        <w:t xml:space="preserve"> - Este Decreto entra em vigor na data de sua publicação.</w:t>
      </w:r>
    </w:p>
    <w:p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D6443A">
        <w:rPr>
          <w:rFonts w:ascii="Tahoma" w:hAnsi="Tahoma" w:cs="Tahoma"/>
          <w:b/>
          <w:sz w:val="24"/>
          <w:szCs w:val="23"/>
        </w:rPr>
        <w:t>Art. 4º</w:t>
      </w:r>
      <w:r w:rsidRPr="00D6443A">
        <w:rPr>
          <w:rFonts w:ascii="Tahoma" w:hAnsi="Tahoma" w:cs="Tahoma"/>
          <w:bCs/>
          <w:sz w:val="24"/>
          <w:szCs w:val="23"/>
        </w:rPr>
        <w:t xml:space="preserve"> - Revogam-se as disposições em contrário.</w:t>
      </w:r>
      <w:r w:rsidRPr="00D6443A">
        <w:rPr>
          <w:rFonts w:ascii="Tahoma" w:hAnsi="Tahoma" w:cs="Tahoma"/>
          <w:bCs/>
          <w:sz w:val="24"/>
          <w:szCs w:val="23"/>
        </w:rPr>
        <w:cr/>
      </w:r>
    </w:p>
    <w:p w:rsidR="004C5A99" w:rsidRPr="00155E5B" w:rsidRDefault="004C5A99" w:rsidP="00A765B8">
      <w:pPr>
        <w:pStyle w:val="Cabealho"/>
        <w:tabs>
          <w:tab w:val="left" w:pos="1843"/>
        </w:tabs>
        <w:ind w:firstLine="709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Municipal de Modelo (SC), aos </w:t>
      </w:r>
      <w:r w:rsidR="00B33681">
        <w:rPr>
          <w:rFonts w:ascii="Tahoma" w:hAnsi="Tahoma" w:cs="Tahoma"/>
          <w:sz w:val="24"/>
          <w:szCs w:val="23"/>
        </w:rPr>
        <w:t>25</w:t>
      </w:r>
      <w:r w:rsidRPr="00155E5B">
        <w:rPr>
          <w:rFonts w:ascii="Tahoma" w:hAnsi="Tahoma" w:cs="Tahoma"/>
          <w:sz w:val="24"/>
          <w:szCs w:val="23"/>
        </w:rPr>
        <w:t xml:space="preserve"> de </w:t>
      </w:r>
      <w:r w:rsidR="006D6B3E">
        <w:rPr>
          <w:rFonts w:ascii="Tahoma" w:hAnsi="Tahoma" w:cs="Tahoma"/>
          <w:sz w:val="24"/>
          <w:szCs w:val="23"/>
        </w:rPr>
        <w:t>abril</w:t>
      </w:r>
      <w:r w:rsidRPr="00155E5B">
        <w:rPr>
          <w:rFonts w:ascii="Tahoma" w:hAnsi="Tahoma" w:cs="Tahoma"/>
          <w:sz w:val="24"/>
          <w:szCs w:val="23"/>
        </w:rPr>
        <w:t xml:space="preserve"> de 2022.</w:t>
      </w:r>
    </w:p>
    <w:p w:rsidR="004C5A99" w:rsidRPr="00155E5B" w:rsidRDefault="004C5A99" w:rsidP="004C5A99">
      <w:pPr>
        <w:pStyle w:val="Cabealho"/>
        <w:tabs>
          <w:tab w:val="left" w:pos="1843"/>
        </w:tabs>
        <w:ind w:left="851" w:firstLine="993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Pr="00155E5B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Default="004C5A99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6D6B3E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6D6B3E" w:rsidRPr="00155E5B" w:rsidRDefault="006D6B3E" w:rsidP="004C5A99">
      <w:pPr>
        <w:pStyle w:val="Cabealho"/>
        <w:tabs>
          <w:tab w:val="left" w:pos="1843"/>
        </w:tabs>
        <w:ind w:left="851"/>
        <w:jc w:val="both"/>
        <w:rPr>
          <w:rFonts w:ascii="Tahoma" w:hAnsi="Tahoma" w:cs="Tahoma"/>
          <w:b/>
          <w:bCs/>
          <w:sz w:val="24"/>
          <w:szCs w:val="23"/>
        </w:rPr>
      </w:pPr>
    </w:p>
    <w:p w:rsidR="004C5A99" w:rsidRPr="00155E5B" w:rsidRDefault="00D628B5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:rsidR="004C5A99" w:rsidRPr="00155E5B" w:rsidRDefault="004C5A99" w:rsidP="004C5A99">
      <w:pPr>
        <w:tabs>
          <w:tab w:val="left" w:pos="1843"/>
        </w:tabs>
        <w:ind w:left="851"/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:rsidR="006D6B3E" w:rsidRDefault="006D6B3E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</w:p>
    <w:p w:rsidR="004C5A99" w:rsidRPr="00155E5B" w:rsidRDefault="004C5A99" w:rsidP="006D6B3E">
      <w:pPr>
        <w:tabs>
          <w:tab w:val="left" w:pos="1843"/>
        </w:tabs>
        <w:ind w:left="851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4C5A99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6D6B3E" w:rsidRPr="00155E5B" w:rsidRDefault="006D6B3E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</w:p>
    <w:p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:rsidR="004C5A99" w:rsidRPr="00155E5B" w:rsidRDefault="004C5A99" w:rsidP="004C5A99">
      <w:pPr>
        <w:tabs>
          <w:tab w:val="left" w:pos="1843"/>
        </w:tabs>
        <w:ind w:left="851"/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p w:rsidR="004C5A99" w:rsidRDefault="004C5A99" w:rsidP="004C5A99">
      <w:pPr>
        <w:pStyle w:val="Corpodetexto"/>
        <w:spacing w:before="105" w:line="422" w:lineRule="auto"/>
        <w:ind w:left="2127" w:right="3591" w:hanging="567"/>
      </w:pPr>
    </w:p>
    <w:p w:rsidR="004C5A99" w:rsidRDefault="004C5A99" w:rsidP="006C0E8F">
      <w:pPr>
        <w:jc w:val="center"/>
        <w:rPr>
          <w:rFonts w:ascii="Tahoma" w:hAnsi="Tahoma" w:cs="Tahoma"/>
          <w:b/>
          <w:bCs/>
          <w:u w:val="single"/>
        </w:rPr>
      </w:pPr>
    </w:p>
    <w:bookmarkEnd w:id="0"/>
    <w:p w:rsidR="00DE48A9" w:rsidRDefault="004C5A99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4C5A99">
        <w:rPr>
          <w:rFonts w:ascii="Tahoma" w:hAnsi="Tahoma" w:cs="Tahoma"/>
          <w:b/>
          <w:bCs/>
          <w:sz w:val="28"/>
          <w:szCs w:val="28"/>
        </w:rPr>
        <w:lastRenderedPageBreak/>
        <w:t>ANEXO I</w:t>
      </w:r>
    </w:p>
    <w:p w:rsidR="00A97C51" w:rsidRPr="004C5A99" w:rsidRDefault="00A97C51" w:rsidP="004C5A99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C1568E" w:rsidRDefault="00C1568E" w:rsidP="006C0E8F">
      <w:pPr>
        <w:jc w:val="both"/>
        <w:rPr>
          <w:rFonts w:ascii="Tahoma" w:hAnsi="Tahoma" w:cs="Tahoma"/>
        </w:rPr>
      </w:pPr>
    </w:p>
    <w:p w:rsidR="00C1568E" w:rsidRDefault="00C1568E" w:rsidP="00C1568E">
      <w:pPr>
        <w:jc w:val="center"/>
        <w:rPr>
          <w:rFonts w:ascii="Tahoma" w:hAnsi="Tahoma" w:cs="Tahoma"/>
          <w:b/>
          <w:bCs/>
          <w:u w:val="single"/>
        </w:rPr>
      </w:pPr>
      <w:r w:rsidRPr="00C1568E">
        <w:rPr>
          <w:rFonts w:ascii="Tahoma" w:hAnsi="Tahoma" w:cs="Tahoma"/>
          <w:b/>
          <w:bCs/>
          <w:u w:val="single"/>
        </w:rPr>
        <w:t xml:space="preserve">RESULTADO </w:t>
      </w:r>
      <w:r w:rsidR="00EC21CE">
        <w:rPr>
          <w:rFonts w:ascii="Tahoma" w:hAnsi="Tahoma" w:cs="Tahoma"/>
          <w:b/>
          <w:bCs/>
          <w:u w:val="single"/>
        </w:rPr>
        <w:t>FINAL</w:t>
      </w: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D628B5" w:rsidRDefault="00D628B5" w:rsidP="00D628B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1 - CARGO: </w:t>
      </w:r>
      <w:r w:rsidR="006D6B3E">
        <w:rPr>
          <w:rFonts w:ascii="Tahoma" w:hAnsi="Tahoma" w:cs="Tahoma"/>
          <w:b/>
        </w:rPr>
        <w:t xml:space="preserve">Médico Veterinário </w:t>
      </w:r>
    </w:p>
    <w:p w:rsidR="00D628B5" w:rsidRDefault="00D628B5" w:rsidP="00D628B5">
      <w:pPr>
        <w:jc w:val="both"/>
        <w:rPr>
          <w:rFonts w:ascii="Tahoma" w:hAnsi="Tahoma" w:cs="Tahoma"/>
          <w:b/>
        </w:rPr>
      </w:pP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528"/>
        <w:gridCol w:w="1985"/>
      </w:tblGrid>
      <w:tr w:rsidR="00D628B5" w:rsidTr="00A97C51">
        <w:tc>
          <w:tcPr>
            <w:tcW w:w="1985" w:type="dxa"/>
            <w:shd w:val="clear" w:color="auto" w:fill="AEAAAA" w:themeFill="background2" w:themeFillShade="BF"/>
            <w:vAlign w:val="bottom"/>
            <w:hideMark/>
          </w:tcPr>
          <w:p w:rsidR="00D628B5" w:rsidRDefault="00D628B5" w:rsidP="00A97C51">
            <w:pPr>
              <w:spacing w:line="360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Classificação</w:t>
            </w:r>
          </w:p>
        </w:tc>
        <w:tc>
          <w:tcPr>
            <w:tcW w:w="5528" w:type="dxa"/>
            <w:shd w:val="clear" w:color="auto" w:fill="AEAAAA" w:themeFill="background2" w:themeFillShade="BF"/>
            <w:vAlign w:val="bottom"/>
            <w:hideMark/>
          </w:tcPr>
          <w:p w:rsidR="00D628B5" w:rsidRDefault="00D628B5" w:rsidP="00A97C51">
            <w:pPr>
              <w:spacing w:line="360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Nome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bottom"/>
            <w:hideMark/>
          </w:tcPr>
          <w:p w:rsidR="00D628B5" w:rsidRDefault="00D628B5" w:rsidP="00A97C51">
            <w:pPr>
              <w:spacing w:line="360" w:lineRule="auto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Pontuação</w:t>
            </w:r>
          </w:p>
        </w:tc>
      </w:tr>
      <w:tr w:rsidR="00D628B5" w:rsidTr="00A97C51">
        <w:tc>
          <w:tcPr>
            <w:tcW w:w="1985" w:type="dxa"/>
            <w:vAlign w:val="bottom"/>
            <w:hideMark/>
          </w:tcPr>
          <w:p w:rsidR="00D628B5" w:rsidRDefault="00D628B5" w:rsidP="00A97C51">
            <w:pPr>
              <w:spacing w:line="360" w:lineRule="auto"/>
              <w:ind w:left="244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1°</w:t>
            </w:r>
          </w:p>
        </w:tc>
        <w:tc>
          <w:tcPr>
            <w:tcW w:w="5528" w:type="dxa"/>
            <w:vAlign w:val="bottom"/>
            <w:hideMark/>
          </w:tcPr>
          <w:p w:rsidR="00D628B5" w:rsidRDefault="00CD40C7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proofErr w:type="spellStart"/>
            <w:r>
              <w:rPr>
                <w:rFonts w:ascii="Tahoma" w:hAnsi="Tahoma" w:cs="Tahoma"/>
                <w:lang w:eastAsia="en-US"/>
              </w:rPr>
              <w:t>Jeovano</w:t>
            </w:r>
            <w:proofErr w:type="spellEnd"/>
            <w:r>
              <w:rPr>
                <w:rFonts w:ascii="Tahoma" w:hAnsi="Tahoma" w:cs="Tahoma"/>
                <w:lang w:eastAsia="en-US"/>
              </w:rPr>
              <w:t xml:space="preserve"> Marcelo da Silva</w:t>
            </w:r>
          </w:p>
        </w:tc>
        <w:tc>
          <w:tcPr>
            <w:tcW w:w="1985" w:type="dxa"/>
            <w:vAlign w:val="bottom"/>
            <w:hideMark/>
          </w:tcPr>
          <w:p w:rsidR="00D628B5" w:rsidRDefault="00CD40C7" w:rsidP="00A97C51">
            <w:pPr>
              <w:spacing w:line="360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8,00</w:t>
            </w:r>
          </w:p>
        </w:tc>
      </w:tr>
    </w:tbl>
    <w:p w:rsidR="00D628B5" w:rsidRDefault="00D628B5" w:rsidP="00D628B5">
      <w:pPr>
        <w:jc w:val="both"/>
        <w:rPr>
          <w:rFonts w:ascii="Tahoma" w:hAnsi="Tahoma" w:cs="Tahoma"/>
          <w:b/>
        </w:rPr>
      </w:pPr>
    </w:p>
    <w:p w:rsidR="00D628B5" w:rsidRDefault="00D628B5" w:rsidP="00D628B5">
      <w:pPr>
        <w:jc w:val="both"/>
        <w:rPr>
          <w:rFonts w:ascii="Tahoma" w:hAnsi="Tahoma" w:cs="Tahoma"/>
          <w:b/>
        </w:rPr>
      </w:pPr>
    </w:p>
    <w:p w:rsidR="00C510D0" w:rsidRDefault="00C510D0" w:rsidP="00C510D0">
      <w:pPr>
        <w:jc w:val="both"/>
        <w:rPr>
          <w:rFonts w:ascii="Tahoma" w:hAnsi="Tahoma" w:cs="Tahoma"/>
          <w:b/>
        </w:rPr>
      </w:pPr>
    </w:p>
    <w:p w:rsidR="008F01FA" w:rsidRDefault="008F01FA" w:rsidP="00C510D0">
      <w:pPr>
        <w:jc w:val="both"/>
        <w:rPr>
          <w:rFonts w:ascii="Tahoma" w:hAnsi="Tahoma" w:cs="Tahoma"/>
        </w:rPr>
      </w:pPr>
    </w:p>
    <w:p w:rsidR="008F01FA" w:rsidRDefault="008F01FA" w:rsidP="00C510D0">
      <w:pPr>
        <w:jc w:val="both"/>
        <w:rPr>
          <w:rFonts w:ascii="Tahoma" w:hAnsi="Tahoma" w:cs="Tahoma"/>
        </w:rPr>
      </w:pPr>
    </w:p>
    <w:p w:rsidR="00C510D0" w:rsidRDefault="00C510D0" w:rsidP="00EC21CE">
      <w:pPr>
        <w:jc w:val="center"/>
        <w:rPr>
          <w:rFonts w:ascii="Tahoma" w:hAnsi="Tahoma" w:cs="Tahoma"/>
        </w:rPr>
      </w:pPr>
    </w:p>
    <w:p w:rsidR="004C022B" w:rsidRDefault="004C022B" w:rsidP="00C510D0">
      <w:pPr>
        <w:jc w:val="right"/>
        <w:rPr>
          <w:rFonts w:ascii="Tahoma" w:hAnsi="Tahoma" w:cs="Tahoma"/>
        </w:rPr>
      </w:pPr>
    </w:p>
    <w:p w:rsidR="00C510D0" w:rsidRDefault="00C510D0" w:rsidP="00C510D0">
      <w:pPr>
        <w:jc w:val="both"/>
        <w:rPr>
          <w:rFonts w:ascii="Tahoma" w:hAnsi="Tahoma" w:cs="Tahoma"/>
        </w:rPr>
      </w:pP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C5453E" w:rsidRDefault="00C5453E" w:rsidP="00C1568E">
      <w:pPr>
        <w:jc w:val="center"/>
        <w:rPr>
          <w:rFonts w:ascii="Tahoma" w:hAnsi="Tahoma" w:cs="Tahoma"/>
          <w:b/>
          <w:bCs/>
          <w:u w:val="single"/>
        </w:rPr>
      </w:pPr>
    </w:p>
    <w:p w:rsidR="004C5051" w:rsidRDefault="004C5051" w:rsidP="004C5051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A95C19" w:rsidRDefault="00A95C19"/>
    <w:p w:rsidR="00C1568E" w:rsidRPr="00A95C19" w:rsidRDefault="00C1568E" w:rsidP="004C5051">
      <w:pPr>
        <w:pStyle w:val="NormalWeb"/>
        <w:tabs>
          <w:tab w:val="center" w:pos="5387"/>
        </w:tabs>
        <w:spacing w:before="0" w:beforeAutospacing="0" w:after="0" w:afterAutospacing="0"/>
        <w:rPr>
          <w:color w:val="000000"/>
          <w:sz w:val="27"/>
          <w:szCs w:val="27"/>
        </w:rPr>
      </w:pPr>
    </w:p>
    <w:sectPr w:rsidR="00C1568E" w:rsidRPr="00A95C19" w:rsidSect="004150AA">
      <w:headerReference w:type="default" r:id="rId7"/>
      <w:footerReference w:type="even" r:id="rId8"/>
      <w:footerReference w:type="default" r:id="rId9"/>
      <w:pgSz w:w="11907" w:h="16840" w:code="9"/>
      <w:pgMar w:top="397" w:right="1106" w:bottom="851" w:left="1202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1F2" w:rsidRDefault="004531F2">
      <w:r>
        <w:separator/>
      </w:r>
    </w:p>
  </w:endnote>
  <w:endnote w:type="continuationSeparator" w:id="1">
    <w:p w:rsidR="004531F2" w:rsidRDefault="00453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CB" w:rsidRDefault="00894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206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625CB" w:rsidRDefault="00A765B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81" w:rsidRDefault="00A765B8" w:rsidP="00C57581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:rsidR="00C57581" w:rsidRPr="00726C0A" w:rsidRDefault="00F6206F" w:rsidP="00C57581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894386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894386" w:rsidRPr="00726C0A">
      <w:rPr>
        <w:rStyle w:val="Nmerodepgina"/>
        <w:rFonts w:ascii="Garamond" w:hAnsi="Garamond"/>
        <w:color w:val="000000"/>
      </w:rPr>
      <w:fldChar w:fldCharType="separate"/>
    </w:r>
    <w:r w:rsidR="00A765B8">
      <w:rPr>
        <w:rStyle w:val="Nmerodepgina"/>
        <w:rFonts w:ascii="Garamond" w:hAnsi="Garamond"/>
        <w:noProof/>
        <w:color w:val="000000"/>
      </w:rPr>
      <w:t>2</w:t>
    </w:r>
    <w:r w:rsidR="00894386" w:rsidRPr="00726C0A">
      <w:rPr>
        <w:rStyle w:val="Nmerodepgina"/>
        <w:rFonts w:ascii="Garamond" w:hAnsi="Garamond"/>
        <w:color w:val="000000"/>
      </w:rPr>
      <w:fldChar w:fldCharType="end"/>
    </w:r>
  </w:p>
  <w:p w:rsidR="00C57581" w:rsidRPr="00726C0A" w:rsidRDefault="00F6206F" w:rsidP="00C57581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:rsidR="00E625CB" w:rsidRDefault="00A765B8">
    <w:pPr>
      <w:pStyle w:val="Rodap"/>
    </w:pPr>
  </w:p>
  <w:p w:rsidR="00E625CB" w:rsidRDefault="00A765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1F2" w:rsidRDefault="004531F2">
      <w:r>
        <w:separator/>
      </w:r>
    </w:p>
  </w:footnote>
  <w:footnote w:type="continuationSeparator" w:id="1">
    <w:p w:rsidR="004531F2" w:rsidRDefault="00453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CB" w:rsidRDefault="00894386">
    <w:pPr>
      <w:pStyle w:val="Cabealho"/>
      <w:tabs>
        <w:tab w:val="clear" w:pos="4320"/>
        <w:tab w:val="clear" w:pos="8640"/>
      </w:tabs>
    </w:pPr>
    <w:r>
      <w:rPr>
        <w:noProof/>
      </w:rPr>
      <w:pict>
        <v:rect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" filled="f" stroked="f">
          <v:textbox inset="1pt,1pt,1pt,1pt">
            <w:txbxContent>
              <w:p w:rsidR="00E625CB" w:rsidRPr="00E02380" w:rsidRDefault="00F6206F">
                <w:pPr>
                  <w:rPr>
                    <w:rFonts w:ascii="Garamond" w:hAnsi="Garamond"/>
                    <w:b/>
                    <w:position w:val="8"/>
                    <w:sz w:val="38"/>
                  </w:rPr>
                </w:pPr>
                <w:r w:rsidRPr="00E02380">
                  <w:rPr>
                    <w:rFonts w:ascii="Garamond" w:hAnsi="Garamond"/>
                    <w:i/>
                    <w:position w:val="8"/>
                    <w:sz w:val="30"/>
                  </w:rPr>
                  <w:t>Estado de Santa Catarina</w:t>
                </w:r>
              </w:p>
              <w:p w:rsidR="00E625CB" w:rsidRPr="00E02380" w:rsidRDefault="00F6206F">
                <w:pPr>
                  <w:rPr>
                    <w:rFonts w:ascii="Garamond" w:hAnsi="Garamond"/>
                    <w:b/>
                    <w:position w:val="-46"/>
                    <w:sz w:val="38"/>
                  </w:rPr>
                </w:pPr>
                <w:r w:rsidRPr="00E02380">
                  <w:rPr>
                    <w:rFonts w:ascii="Garamond" w:hAnsi="Garamond"/>
                    <w:b/>
                    <w:position w:val="-46"/>
                    <w:sz w:val="38"/>
                  </w:rPr>
                  <w:t xml:space="preserve">  MUNICÍPIO DE MODELO         </w:t>
                </w:r>
                <w:r w:rsidRPr="00E02380">
                  <w:rPr>
                    <w:rFonts w:ascii="Garamond" w:hAnsi="Garamond"/>
                    <w:position w:val="-46"/>
                  </w:rPr>
                  <w:t>CNPJ: 83.021.832/0001-11</w:t>
                </w:r>
              </w:p>
              <w:p w:rsidR="00E625CB" w:rsidRDefault="00A765B8">
                <w:pPr>
                  <w:rPr>
                    <w:b/>
                    <w:position w:val="-46"/>
                    <w:sz w:val="38"/>
                  </w:rPr>
                </w:pPr>
              </w:p>
              <w:p w:rsidR="00E625CB" w:rsidRDefault="00A765B8">
                <w:pPr>
                  <w:rPr>
                    <w:position w:val="8"/>
                  </w:rPr>
                </w:pPr>
              </w:p>
              <w:p w:rsidR="00E625CB" w:rsidRDefault="00A765B8">
                <w:pPr>
                  <w:pStyle w:val="Ttulo7"/>
                </w:pPr>
              </w:p>
            </w:txbxContent>
          </v:textbox>
        </v:rect>
      </w:pict>
    </w:r>
    <w:r>
      <w:rPr>
        <w:noProof/>
      </w:rPr>
      <w:pict>
        <v:line id="Line 1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U0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2pd5w5sNSitXaK&#10;NdmZyceOACu3CVmbOLonv0bxPTKHqxHcTpUKn0+e0kpG9SIlb6In/u30GSVhYJ+w2HQcgs2UZAA7&#10;lm6cbt1Qx8QEHc6btmnfzzkTFLt7O88VVdBdU32I6ZNCy/JPzw1VXajhsI7pDL1C8k0OH7Uxpd3G&#10;sann7fxdXZeMiEbLHM24GHbblQnsAHliyne5+AUs4N7JwjYqkB+dZKm44GjKeaaPljOj6E3QT8El&#10;0ObvOBJoHOm8WnduwhblaROyqHxOo1CcuIxtnrVf9wX183Etf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4+UU01AEA&#10;AKQDAAAOAAAAAAAAAAAAAAAAAC4CAABkcnMvZTJvRG9jLnhtbFBLAQItABQABgAIAAAAIQDnVfvY&#10;3gAAAAoBAAAPAAAAAAAAAAAAAAAAAC4EAABkcnMvZG93bnJldi54bWxQSwUGAAAAAAQABADzAAAA&#10;OQUAAAAA&#10;" strokeweight="2pt">
          <v:stroke startarrowwidth="narrow" startarrowlength="short" endarrowwidth="narrow" endarrowlength="short"/>
        </v:line>
      </w:pict>
    </w:r>
    <w:r w:rsidR="00F6206F">
      <w:rPr>
        <w:noProof/>
      </w:rPr>
      <w:drawing>
        <wp:inline distT="0" distB="0" distL="0" distR="0">
          <wp:extent cx="1038225" cy="11144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28C"/>
    <w:multiLevelType w:val="hybridMultilevel"/>
    <w:tmpl w:val="A8B00F10"/>
    <w:lvl w:ilvl="0" w:tplc="3EF48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A17A9"/>
    <w:multiLevelType w:val="hybridMultilevel"/>
    <w:tmpl w:val="F0AC9F7C"/>
    <w:lvl w:ilvl="0" w:tplc="E33E49F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00D74"/>
    <w:multiLevelType w:val="hybridMultilevel"/>
    <w:tmpl w:val="A04AE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6206F"/>
    <w:rsid w:val="000031ED"/>
    <w:rsid w:val="00005DE3"/>
    <w:rsid w:val="000079AB"/>
    <w:rsid w:val="000205F3"/>
    <w:rsid w:val="000236C8"/>
    <w:rsid w:val="00023FF4"/>
    <w:rsid w:val="00040EC9"/>
    <w:rsid w:val="000761F4"/>
    <w:rsid w:val="00076D76"/>
    <w:rsid w:val="0007793C"/>
    <w:rsid w:val="0008216A"/>
    <w:rsid w:val="000B4309"/>
    <w:rsid w:val="000D3E0F"/>
    <w:rsid w:val="0010422F"/>
    <w:rsid w:val="0010698E"/>
    <w:rsid w:val="001249CE"/>
    <w:rsid w:val="00126BAE"/>
    <w:rsid w:val="0014190D"/>
    <w:rsid w:val="00174802"/>
    <w:rsid w:val="001916C8"/>
    <w:rsid w:val="001940F4"/>
    <w:rsid w:val="001A587F"/>
    <w:rsid w:val="001A60A6"/>
    <w:rsid w:val="001B5C31"/>
    <w:rsid w:val="001C7731"/>
    <w:rsid w:val="001D2086"/>
    <w:rsid w:val="001E5E83"/>
    <w:rsid w:val="001F3DC5"/>
    <w:rsid w:val="001F5083"/>
    <w:rsid w:val="001F7448"/>
    <w:rsid w:val="00261B42"/>
    <w:rsid w:val="0027467D"/>
    <w:rsid w:val="00282EBA"/>
    <w:rsid w:val="002979B0"/>
    <w:rsid w:val="002A3DE5"/>
    <w:rsid w:val="002A43F6"/>
    <w:rsid w:val="002D41A3"/>
    <w:rsid w:val="002D6682"/>
    <w:rsid w:val="002D699F"/>
    <w:rsid w:val="002F670D"/>
    <w:rsid w:val="003044F4"/>
    <w:rsid w:val="00310C06"/>
    <w:rsid w:val="00311182"/>
    <w:rsid w:val="003220FD"/>
    <w:rsid w:val="00322E9F"/>
    <w:rsid w:val="0035552D"/>
    <w:rsid w:val="00356BEB"/>
    <w:rsid w:val="00376D9B"/>
    <w:rsid w:val="00394A15"/>
    <w:rsid w:val="003A16FA"/>
    <w:rsid w:val="003C100F"/>
    <w:rsid w:val="003F10D0"/>
    <w:rsid w:val="003F287B"/>
    <w:rsid w:val="003F466C"/>
    <w:rsid w:val="004009E8"/>
    <w:rsid w:val="00413541"/>
    <w:rsid w:val="004531F2"/>
    <w:rsid w:val="004A1257"/>
    <w:rsid w:val="004C022B"/>
    <w:rsid w:val="004C5051"/>
    <w:rsid w:val="004C5A99"/>
    <w:rsid w:val="004C6CE3"/>
    <w:rsid w:val="004D1D73"/>
    <w:rsid w:val="004E7252"/>
    <w:rsid w:val="004F1A6D"/>
    <w:rsid w:val="004F37F0"/>
    <w:rsid w:val="00500F76"/>
    <w:rsid w:val="00510742"/>
    <w:rsid w:val="00533C74"/>
    <w:rsid w:val="00542156"/>
    <w:rsid w:val="0055169E"/>
    <w:rsid w:val="005653A8"/>
    <w:rsid w:val="00574E2A"/>
    <w:rsid w:val="00576021"/>
    <w:rsid w:val="00584CF6"/>
    <w:rsid w:val="005908B0"/>
    <w:rsid w:val="00593F9D"/>
    <w:rsid w:val="00597FC2"/>
    <w:rsid w:val="005A30F4"/>
    <w:rsid w:val="005C16CD"/>
    <w:rsid w:val="005C6263"/>
    <w:rsid w:val="005F78F1"/>
    <w:rsid w:val="006469CF"/>
    <w:rsid w:val="00673B33"/>
    <w:rsid w:val="00677947"/>
    <w:rsid w:val="00680200"/>
    <w:rsid w:val="006A1558"/>
    <w:rsid w:val="006A6B75"/>
    <w:rsid w:val="006C0E8F"/>
    <w:rsid w:val="006D46EC"/>
    <w:rsid w:val="006D6B3E"/>
    <w:rsid w:val="006E4EE7"/>
    <w:rsid w:val="006E675D"/>
    <w:rsid w:val="0071009E"/>
    <w:rsid w:val="007118BF"/>
    <w:rsid w:val="00730796"/>
    <w:rsid w:val="00741D7A"/>
    <w:rsid w:val="00741D87"/>
    <w:rsid w:val="007534C7"/>
    <w:rsid w:val="0075732D"/>
    <w:rsid w:val="00762E57"/>
    <w:rsid w:val="00792EA7"/>
    <w:rsid w:val="007A1683"/>
    <w:rsid w:val="007B08E2"/>
    <w:rsid w:val="007C506B"/>
    <w:rsid w:val="007C5485"/>
    <w:rsid w:val="007C64DE"/>
    <w:rsid w:val="007D1048"/>
    <w:rsid w:val="007D65C5"/>
    <w:rsid w:val="00817206"/>
    <w:rsid w:val="0087069F"/>
    <w:rsid w:val="00870E98"/>
    <w:rsid w:val="0087455C"/>
    <w:rsid w:val="008839CA"/>
    <w:rsid w:val="00894386"/>
    <w:rsid w:val="008B0FCF"/>
    <w:rsid w:val="008C45EE"/>
    <w:rsid w:val="008E4D4B"/>
    <w:rsid w:val="008F01FA"/>
    <w:rsid w:val="00911236"/>
    <w:rsid w:val="00913AB4"/>
    <w:rsid w:val="00920A8B"/>
    <w:rsid w:val="0095512F"/>
    <w:rsid w:val="00965224"/>
    <w:rsid w:val="00972E13"/>
    <w:rsid w:val="00976930"/>
    <w:rsid w:val="0098034C"/>
    <w:rsid w:val="00983F31"/>
    <w:rsid w:val="009A70DE"/>
    <w:rsid w:val="009B2D05"/>
    <w:rsid w:val="009C741C"/>
    <w:rsid w:val="00A1472C"/>
    <w:rsid w:val="00A462DC"/>
    <w:rsid w:val="00A52905"/>
    <w:rsid w:val="00A57FA4"/>
    <w:rsid w:val="00A7566A"/>
    <w:rsid w:val="00A765B8"/>
    <w:rsid w:val="00A949AB"/>
    <w:rsid w:val="00A95C19"/>
    <w:rsid w:val="00A97C51"/>
    <w:rsid w:val="00AA154C"/>
    <w:rsid w:val="00AA7FDA"/>
    <w:rsid w:val="00AB34D9"/>
    <w:rsid w:val="00AB3BD8"/>
    <w:rsid w:val="00AC77E9"/>
    <w:rsid w:val="00AD5DDD"/>
    <w:rsid w:val="00AD6484"/>
    <w:rsid w:val="00B0202A"/>
    <w:rsid w:val="00B33681"/>
    <w:rsid w:val="00B61CC3"/>
    <w:rsid w:val="00B67E62"/>
    <w:rsid w:val="00B81ECF"/>
    <w:rsid w:val="00B82DA9"/>
    <w:rsid w:val="00B85B14"/>
    <w:rsid w:val="00B85F65"/>
    <w:rsid w:val="00B95FC5"/>
    <w:rsid w:val="00BA1D16"/>
    <w:rsid w:val="00BE7149"/>
    <w:rsid w:val="00BF2CD8"/>
    <w:rsid w:val="00C038C9"/>
    <w:rsid w:val="00C058DF"/>
    <w:rsid w:val="00C1568E"/>
    <w:rsid w:val="00C37999"/>
    <w:rsid w:val="00C506D8"/>
    <w:rsid w:val="00C510D0"/>
    <w:rsid w:val="00C5453E"/>
    <w:rsid w:val="00C549B9"/>
    <w:rsid w:val="00C60899"/>
    <w:rsid w:val="00CD40C7"/>
    <w:rsid w:val="00CE68FE"/>
    <w:rsid w:val="00D02464"/>
    <w:rsid w:val="00D17EBA"/>
    <w:rsid w:val="00D33F14"/>
    <w:rsid w:val="00D40ED7"/>
    <w:rsid w:val="00D44D2C"/>
    <w:rsid w:val="00D50C09"/>
    <w:rsid w:val="00D628B5"/>
    <w:rsid w:val="00D6408A"/>
    <w:rsid w:val="00D73CA2"/>
    <w:rsid w:val="00D82119"/>
    <w:rsid w:val="00DE48A9"/>
    <w:rsid w:val="00E04C68"/>
    <w:rsid w:val="00E0684A"/>
    <w:rsid w:val="00E079A5"/>
    <w:rsid w:val="00E1739D"/>
    <w:rsid w:val="00E17DF9"/>
    <w:rsid w:val="00E34D4D"/>
    <w:rsid w:val="00E64129"/>
    <w:rsid w:val="00E654C7"/>
    <w:rsid w:val="00E805DE"/>
    <w:rsid w:val="00E854CB"/>
    <w:rsid w:val="00E8799D"/>
    <w:rsid w:val="00EA5819"/>
    <w:rsid w:val="00EC21CE"/>
    <w:rsid w:val="00EC2AB0"/>
    <w:rsid w:val="00EC38E5"/>
    <w:rsid w:val="00EC4004"/>
    <w:rsid w:val="00EC4600"/>
    <w:rsid w:val="00EE7B97"/>
    <w:rsid w:val="00F32D18"/>
    <w:rsid w:val="00F60F33"/>
    <w:rsid w:val="00F6206F"/>
    <w:rsid w:val="00F654DC"/>
    <w:rsid w:val="00F72FF3"/>
    <w:rsid w:val="00F73F87"/>
    <w:rsid w:val="00F82680"/>
    <w:rsid w:val="00F90125"/>
    <w:rsid w:val="00F97749"/>
    <w:rsid w:val="00FB7081"/>
    <w:rsid w:val="00FC012C"/>
    <w:rsid w:val="00FC327C"/>
    <w:rsid w:val="00FE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6B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6BA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E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DE48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C77E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5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55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215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42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46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</dc:creator>
  <cp:lastModifiedBy>RH</cp:lastModifiedBy>
  <cp:revision>4</cp:revision>
  <cp:lastPrinted>2022-02-11T13:10:00Z</cp:lastPrinted>
  <dcterms:created xsi:type="dcterms:W3CDTF">2022-04-22T11:46:00Z</dcterms:created>
  <dcterms:modified xsi:type="dcterms:W3CDTF">2022-04-25T11:34:00Z</dcterms:modified>
</cp:coreProperties>
</file>