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1C75" w14:textId="77777777" w:rsidR="00FB0412" w:rsidRDefault="00FB0412" w:rsidP="00FB04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6E5762" w14:textId="77777777" w:rsidR="00FB0412" w:rsidRDefault="00FB0412" w:rsidP="00FB04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0463B9" w14:textId="77777777" w:rsidR="00FB0412" w:rsidRDefault="00FB0412" w:rsidP="00FB04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F01ED3" w14:textId="00B75C7A" w:rsidR="00FB0412" w:rsidRDefault="00FB0412" w:rsidP="00FB04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RETIFICAÇÃO AO EDITAL N. 01/2023/CMDCA</w:t>
      </w:r>
    </w:p>
    <w:p w14:paraId="50DB262F" w14:textId="77777777" w:rsidR="00FB0412" w:rsidRDefault="00FB0412" w:rsidP="00FB0412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</w:p>
    <w:p w14:paraId="0254AAA4" w14:textId="77777777" w:rsidR="00FB0412" w:rsidRDefault="00FB0412" w:rsidP="00FB0412">
      <w:pPr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52301F1" w14:textId="2AD87EDC" w:rsidR="00FB0412" w:rsidRDefault="00FB0412" w:rsidP="00FB0412">
      <w:pPr>
        <w:pStyle w:val="Jurisprudncias"/>
        <w:rPr>
          <w:rFonts w:eastAsia="Times New Roman"/>
          <w:szCs w:val="24"/>
          <w:lang w:eastAsia="pt-BR"/>
        </w:rPr>
      </w:pPr>
      <w:r w:rsidRPr="00FB0412">
        <w:rPr>
          <w:rFonts w:eastAsia="Times New Roman"/>
          <w:b/>
          <w:bCs/>
          <w:szCs w:val="24"/>
          <w:lang w:val="pt-PT" w:eastAsia="pt-BR"/>
        </w:rPr>
        <w:t>O CONSELHO MUNICIPAL DOS DIREITOS DA CRIANÇA E DO ADOLESCENTE, de MODELO/SC</w:t>
      </w:r>
      <w:r>
        <w:rPr>
          <w:rFonts w:eastAsia="Times New Roman"/>
          <w:szCs w:val="24"/>
          <w:lang w:val="pt-PT" w:eastAsia="pt-BR"/>
        </w:rPr>
        <w:t xml:space="preserve">, no uso de suas atribuições legais com base na Lei Federal 8069/90 – Estatuto da Criança e do Adolescente, na Resolução </w:t>
      </w:r>
      <w:r>
        <w:rPr>
          <w:szCs w:val="24"/>
        </w:rPr>
        <w:t>Conanda n. 231/2022</w:t>
      </w:r>
      <w:r>
        <w:rPr>
          <w:color w:val="FF0000"/>
          <w:szCs w:val="24"/>
        </w:rPr>
        <w:t xml:space="preserve"> </w:t>
      </w:r>
      <w:r>
        <w:rPr>
          <w:szCs w:val="24"/>
        </w:rPr>
        <w:t xml:space="preserve">e na Lei Municipal n. 2612/2023, </w:t>
      </w:r>
      <w:r>
        <w:rPr>
          <w:rFonts w:eastAsia="Times New Roman"/>
          <w:b/>
          <w:szCs w:val="24"/>
          <w:u w:val="single"/>
          <w:lang w:eastAsia="pt-BR"/>
        </w:rPr>
        <w:t>RETIFICA</w:t>
      </w:r>
      <w:r>
        <w:rPr>
          <w:rFonts w:eastAsia="Times New Roman"/>
          <w:szCs w:val="24"/>
          <w:lang w:eastAsia="pt-BR"/>
        </w:rPr>
        <w:t xml:space="preserve"> o Edital 01/2023 do CMDCA, publicado no dia 03 de abril de 2023.</w:t>
      </w:r>
    </w:p>
    <w:p w14:paraId="4E878015" w14:textId="77777777" w:rsidR="00A124D5" w:rsidRPr="00FB0412" w:rsidRDefault="00A124D5" w:rsidP="00FB0412">
      <w:pPr>
        <w:pStyle w:val="Jurisprudncias"/>
        <w:rPr>
          <w:szCs w:val="24"/>
        </w:rPr>
      </w:pPr>
    </w:p>
    <w:p w14:paraId="2B0E1C0C" w14:textId="77777777" w:rsidR="00FB0412" w:rsidRDefault="00FB0412" w:rsidP="00FB04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14:paraId="0816C382" w14:textId="31E21CBC" w:rsidR="007F10E1" w:rsidRDefault="00FB0412" w:rsidP="007F10E1">
      <w:pPr>
        <w:pStyle w:val="Jurisprudncias"/>
        <w:spacing w:line="360" w:lineRule="auto"/>
        <w:rPr>
          <w:szCs w:val="24"/>
        </w:rPr>
      </w:pPr>
      <w:r>
        <w:rPr>
          <w:szCs w:val="24"/>
          <w:lang w:val="pt-PT"/>
        </w:rPr>
        <w:t xml:space="preserve">1. Fica </w:t>
      </w:r>
      <w:r>
        <w:rPr>
          <w:b/>
          <w:bCs/>
          <w:szCs w:val="24"/>
          <w:u w:val="single"/>
          <w:lang w:val="pt-PT"/>
        </w:rPr>
        <w:t xml:space="preserve">alterada a redação do item </w:t>
      </w:r>
      <w:r w:rsidR="00A124D5">
        <w:rPr>
          <w:b/>
          <w:bCs/>
          <w:szCs w:val="24"/>
          <w:u w:val="single"/>
          <w:lang w:val="pt-PT"/>
        </w:rPr>
        <w:t>9</w:t>
      </w:r>
      <w:r>
        <w:rPr>
          <w:b/>
          <w:bCs/>
          <w:szCs w:val="24"/>
          <w:u w:val="single"/>
          <w:lang w:val="pt-PT"/>
        </w:rPr>
        <w:t>.2</w:t>
      </w:r>
      <w:r w:rsidR="007F10E1">
        <w:rPr>
          <w:b/>
          <w:bCs/>
          <w:szCs w:val="24"/>
          <w:u w:val="single"/>
          <w:lang w:val="pt-PT"/>
        </w:rPr>
        <w:t>0</w:t>
      </w:r>
      <w:r>
        <w:rPr>
          <w:b/>
          <w:bCs/>
          <w:szCs w:val="24"/>
          <w:u w:val="single"/>
          <w:lang w:val="pt-PT"/>
        </w:rPr>
        <w:t xml:space="preserve"> </w:t>
      </w:r>
      <w:r>
        <w:rPr>
          <w:szCs w:val="24"/>
          <w:lang w:val="pt-PT"/>
        </w:rPr>
        <w:t xml:space="preserve">do </w:t>
      </w:r>
      <w:r w:rsidR="00A124D5">
        <w:rPr>
          <w:szCs w:val="24"/>
          <w:lang w:val="pt-PT"/>
        </w:rPr>
        <w:t>E</w:t>
      </w:r>
      <w:r>
        <w:rPr>
          <w:szCs w:val="24"/>
          <w:lang w:val="pt-PT"/>
        </w:rPr>
        <w:t>dital</w:t>
      </w:r>
      <w:r w:rsidR="00A124D5">
        <w:rPr>
          <w:szCs w:val="24"/>
          <w:lang w:val="pt-PT"/>
        </w:rPr>
        <w:t xml:space="preserve"> nº 001/2023 </w:t>
      </w:r>
      <w:r>
        <w:rPr>
          <w:szCs w:val="24"/>
          <w:lang w:val="pt-PT"/>
        </w:rPr>
        <w:t>,</w:t>
      </w:r>
      <w:r>
        <w:rPr>
          <w:b/>
          <w:bCs/>
          <w:szCs w:val="24"/>
          <w:lang w:val="pt-PT"/>
        </w:rPr>
        <w:t xml:space="preserve"> </w:t>
      </w:r>
      <w:r>
        <w:rPr>
          <w:szCs w:val="24"/>
        </w:rPr>
        <w:t xml:space="preserve">que passará a conter a seguinte redação: </w:t>
      </w:r>
      <w:r w:rsidR="007F10E1">
        <w:rPr>
          <w:szCs w:val="24"/>
        </w:rPr>
        <w:t>“</w:t>
      </w:r>
      <w:r w:rsidR="007F10E1">
        <w:rPr>
          <w:szCs w:val="24"/>
        </w:rPr>
        <w:t xml:space="preserve">Os candidatos poderão indicar um fiscal por cada seção eleitoral (local de votação), que deverão estar identificados por meio de crachá padronizado, encaminhando o nome e a cópia do documento de identidade deles à Comissão Especial até o </w:t>
      </w:r>
      <w:r w:rsidR="007F10E1" w:rsidRPr="00982030">
        <w:rPr>
          <w:szCs w:val="24"/>
        </w:rPr>
        <w:t>dia 2</w:t>
      </w:r>
      <w:r w:rsidR="007F10E1">
        <w:rPr>
          <w:szCs w:val="24"/>
        </w:rPr>
        <w:t>8</w:t>
      </w:r>
      <w:r w:rsidR="007F10E1" w:rsidRPr="00982030">
        <w:rPr>
          <w:szCs w:val="24"/>
        </w:rPr>
        <w:t>/09/2023</w:t>
      </w:r>
      <w:r w:rsidR="007F10E1">
        <w:rPr>
          <w:szCs w:val="24"/>
        </w:rPr>
        <w:t>, as 11:30 horas no CRAS</w:t>
      </w:r>
      <w:r w:rsidR="007F10E1" w:rsidRPr="00982030">
        <w:rPr>
          <w:szCs w:val="24"/>
        </w:rPr>
        <w:t xml:space="preserve">. </w:t>
      </w:r>
    </w:p>
    <w:p w14:paraId="5756CA3F" w14:textId="6C5712AA" w:rsidR="00FB0412" w:rsidRDefault="00FB0412" w:rsidP="00FB04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99B1EF" w14:textId="77777777" w:rsidR="00FB0412" w:rsidRDefault="00FB0412" w:rsidP="00FB04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14:paraId="1E4BF44B" w14:textId="77777777" w:rsidR="00FB0412" w:rsidRDefault="00FB0412" w:rsidP="00FB04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 xml:space="preserve">2. As demais </w:t>
      </w:r>
      <w:r>
        <w:rPr>
          <w:rFonts w:ascii="Arial" w:hAnsi="Arial" w:cs="Arial"/>
          <w:sz w:val="24"/>
          <w:szCs w:val="24"/>
        </w:rPr>
        <w:t>disposições do Edital permanecem inalteradas.</w:t>
      </w:r>
    </w:p>
    <w:p w14:paraId="62E7AC3F" w14:textId="77777777" w:rsidR="00FB0412" w:rsidRDefault="00FB0412" w:rsidP="00FB04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C7E645" w14:textId="77777777" w:rsidR="00FB0412" w:rsidRDefault="00FB0412" w:rsidP="00FB04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D9C8CC" w14:textId="77777777" w:rsidR="00FB0412" w:rsidRDefault="00FB0412" w:rsidP="00FB04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CF90AF4" w14:textId="26DBEB77" w:rsidR="00FB0412" w:rsidRDefault="00FB0412" w:rsidP="00FB041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Modelo (SC),</w:t>
      </w:r>
      <w:r w:rsidR="00A124D5">
        <w:rPr>
          <w:rFonts w:ascii="Arial" w:hAnsi="Arial" w:cs="Arial"/>
          <w:sz w:val="24"/>
          <w:szCs w:val="24"/>
        </w:rPr>
        <w:t xml:space="preserve"> </w:t>
      </w:r>
      <w:r w:rsidR="007F10E1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de setembro de 20</w:t>
      </w:r>
      <w:r w:rsidR="00A124D5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.</w:t>
      </w:r>
    </w:p>
    <w:p w14:paraId="54BB55DF" w14:textId="77777777" w:rsidR="00FB0412" w:rsidRPr="00F76FFA" w:rsidRDefault="00FB0412" w:rsidP="00F76FFA">
      <w:pPr>
        <w:pStyle w:val="Default"/>
        <w:spacing w:line="360" w:lineRule="auto"/>
      </w:pPr>
    </w:p>
    <w:p w14:paraId="4D0072D9" w14:textId="4680AA86" w:rsidR="00DF12C5" w:rsidRDefault="00F76FFA" w:rsidP="00340F3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F76FFA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B29130C" w14:textId="77777777" w:rsidR="003517A2" w:rsidRPr="00340F3B" w:rsidRDefault="003517A2" w:rsidP="00340F3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497300E1" w14:textId="77777777" w:rsidR="00340F3B" w:rsidRPr="00F76FFA" w:rsidRDefault="00340F3B" w:rsidP="00F76F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42C860" w14:textId="16A8D574" w:rsidR="007C131E" w:rsidRPr="00F76FFA" w:rsidRDefault="007C131E" w:rsidP="00340F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6FFA">
        <w:rPr>
          <w:rFonts w:ascii="Arial" w:hAnsi="Arial" w:cs="Arial"/>
          <w:sz w:val="24"/>
          <w:szCs w:val="24"/>
        </w:rPr>
        <w:t>_______________________</w:t>
      </w:r>
    </w:p>
    <w:p w14:paraId="0E0DC0AD" w14:textId="2CF857B6" w:rsidR="007C131E" w:rsidRPr="00F76FFA" w:rsidRDefault="00340F3B" w:rsidP="00F37D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MARLI SCHLOSSER</w:t>
      </w:r>
    </w:p>
    <w:p w14:paraId="40A5705C" w14:textId="77777777" w:rsidR="007C131E" w:rsidRPr="00F76FFA" w:rsidRDefault="007C131E" w:rsidP="00F37D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6FFA">
        <w:rPr>
          <w:rFonts w:ascii="Arial" w:hAnsi="Arial" w:cs="Arial"/>
          <w:sz w:val="24"/>
          <w:szCs w:val="24"/>
        </w:rPr>
        <w:t>Presidente do Conselho Municipal dos Direitos da Criança e do Adolescente-CMDCA</w:t>
      </w:r>
      <w:r w:rsidR="00F37D7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76FFA">
        <w:rPr>
          <w:rFonts w:ascii="Arial" w:hAnsi="Arial" w:cs="Arial"/>
          <w:sz w:val="24"/>
          <w:szCs w:val="24"/>
        </w:rPr>
        <w:t>Modelo-SC</w:t>
      </w:r>
      <w:proofErr w:type="spellEnd"/>
    </w:p>
    <w:p w14:paraId="25D44626" w14:textId="4E499E09" w:rsidR="00DF12C5" w:rsidRDefault="00DF12C5" w:rsidP="00F37D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408C98" w14:textId="3C5E8E71" w:rsidR="00340F3B" w:rsidRDefault="00340F3B" w:rsidP="00F37D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8B5C32" w14:textId="77777777" w:rsidR="00340F3B" w:rsidRPr="00F76FFA" w:rsidRDefault="00340F3B" w:rsidP="00F37D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93F9A4" w14:textId="77777777" w:rsidR="00DF12C5" w:rsidRPr="00F76FFA" w:rsidRDefault="00DF12C5" w:rsidP="00F37D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6FFA">
        <w:rPr>
          <w:rFonts w:ascii="Arial" w:hAnsi="Arial" w:cs="Arial"/>
          <w:sz w:val="24"/>
          <w:szCs w:val="24"/>
        </w:rPr>
        <w:t>________________________________</w:t>
      </w:r>
    </w:p>
    <w:p w14:paraId="56DD009D" w14:textId="2C6479AA" w:rsidR="00DF12C5" w:rsidRPr="00F76FFA" w:rsidRDefault="00340F3B" w:rsidP="00F37D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JEISSON IGOMAR KOLLN</w:t>
      </w:r>
    </w:p>
    <w:p w14:paraId="776D606C" w14:textId="77777777" w:rsidR="00DF12C5" w:rsidRPr="00F76FFA" w:rsidRDefault="00DF12C5" w:rsidP="00F37D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6FFA">
        <w:rPr>
          <w:rFonts w:ascii="Arial" w:hAnsi="Arial" w:cs="Arial"/>
          <w:sz w:val="24"/>
          <w:szCs w:val="24"/>
        </w:rPr>
        <w:t>Presidente Comissão Especial Eleitoral</w:t>
      </w:r>
    </w:p>
    <w:p w14:paraId="3A1903D3" w14:textId="77777777" w:rsidR="00891036" w:rsidRPr="00DF12C5" w:rsidRDefault="00DF12C5" w:rsidP="00F37D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F76FFA">
        <w:rPr>
          <w:rFonts w:ascii="Arial" w:hAnsi="Arial" w:cs="Arial"/>
          <w:sz w:val="24"/>
          <w:szCs w:val="24"/>
        </w:rPr>
        <w:t>Modelo</w:t>
      </w:r>
      <w:r w:rsidRPr="00DF12C5">
        <w:rPr>
          <w:rFonts w:ascii="Arial" w:hAnsi="Arial" w:cs="Arial"/>
          <w:sz w:val="24"/>
          <w:szCs w:val="24"/>
        </w:rPr>
        <w:t>-SC</w:t>
      </w:r>
      <w:proofErr w:type="spellEnd"/>
    </w:p>
    <w:sectPr w:rsidR="00891036" w:rsidRPr="00DF12C5" w:rsidSect="009904D5">
      <w:headerReference w:type="default" r:id="rId8"/>
      <w:footerReference w:type="default" r:id="rId9"/>
      <w:pgSz w:w="11906" w:h="16838"/>
      <w:pgMar w:top="1417" w:right="1701" w:bottom="993" w:left="1701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6E4C" w14:textId="77777777" w:rsidR="001C049C" w:rsidRDefault="001C049C" w:rsidP="00022B94">
      <w:pPr>
        <w:spacing w:after="0" w:line="240" w:lineRule="auto"/>
      </w:pPr>
      <w:r>
        <w:separator/>
      </w:r>
    </w:p>
  </w:endnote>
  <w:endnote w:type="continuationSeparator" w:id="0">
    <w:p w14:paraId="2F9DFAFD" w14:textId="77777777" w:rsidR="001C049C" w:rsidRDefault="001C049C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6192577"/>
      <w:docPartObj>
        <w:docPartGallery w:val="Page Numbers (Bottom of Page)"/>
        <w:docPartUnique/>
      </w:docPartObj>
    </w:sdtPr>
    <w:sdtEndPr/>
    <w:sdtContent>
      <w:p w14:paraId="2BF919CE" w14:textId="77777777" w:rsidR="00D54B6B" w:rsidRDefault="00D54B6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5FCB95" w14:textId="77777777" w:rsidR="00D54B6B" w:rsidRDefault="00D54B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B834" w14:textId="77777777" w:rsidR="001C049C" w:rsidRDefault="001C049C" w:rsidP="00022B94">
      <w:pPr>
        <w:spacing w:after="0" w:line="240" w:lineRule="auto"/>
      </w:pPr>
      <w:r>
        <w:separator/>
      </w:r>
    </w:p>
  </w:footnote>
  <w:footnote w:type="continuationSeparator" w:id="0">
    <w:p w14:paraId="5BF58989" w14:textId="77777777" w:rsidR="001C049C" w:rsidRDefault="001C049C" w:rsidP="0002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8947" w14:textId="77777777" w:rsidR="00BF4DCB" w:rsidRPr="00FF6504" w:rsidRDefault="00BF4DCB" w:rsidP="00806C5F">
    <w:pPr>
      <w:pStyle w:val="Corpodetexto2"/>
      <w:tabs>
        <w:tab w:val="center" w:pos="4394"/>
        <w:tab w:val="left" w:pos="6660"/>
      </w:tabs>
      <w:spacing w:line="240" w:lineRule="auto"/>
      <w:rPr>
        <w:b/>
        <w:bCs/>
      </w:rPr>
    </w:pPr>
    <w:r w:rsidRPr="00FF103C">
      <w:rPr>
        <w:noProof/>
        <w:lang w:val="pt-BR"/>
      </w:rPr>
      <w:drawing>
        <wp:anchor distT="0" distB="0" distL="114300" distR="114300" simplePos="0" relativeHeight="251659264" behindDoc="1" locked="0" layoutInCell="1" allowOverlap="1" wp14:anchorId="3BF9A24D" wp14:editId="72D4459A">
          <wp:simplePos x="0" y="0"/>
          <wp:positionH relativeFrom="column">
            <wp:posOffset>4291965</wp:posOffset>
          </wp:positionH>
          <wp:positionV relativeFrom="paragraph">
            <wp:posOffset>-278130</wp:posOffset>
          </wp:positionV>
          <wp:extent cx="1184273" cy="1006193"/>
          <wp:effectExtent l="0" t="0" r="0" b="3810"/>
          <wp:wrapNone/>
          <wp:docPr id="11" name="Imagem 11" descr="C:\Users\Mari - CRAS\Desktop\thumbnail_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 - CRAS\Desktop\thumbnail_CMD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3" cy="1006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6504">
      <w:rPr>
        <w:b/>
        <w:bCs/>
      </w:rPr>
      <w:t>ESTADO DE SANTA CATARINA</w:t>
    </w:r>
    <w:r>
      <w:rPr>
        <w:b/>
        <w:bCs/>
      </w:rPr>
      <w:tab/>
    </w:r>
    <w:r>
      <w:rPr>
        <w:b/>
        <w:bCs/>
      </w:rPr>
      <w:tab/>
    </w:r>
  </w:p>
  <w:p w14:paraId="4D8B621A" w14:textId="77777777" w:rsidR="00BF4DCB" w:rsidRPr="00FF6504" w:rsidRDefault="00BF4DCB" w:rsidP="00806C5F">
    <w:pPr>
      <w:pStyle w:val="Corpodetexto2"/>
      <w:spacing w:line="240" w:lineRule="auto"/>
      <w:rPr>
        <w:b/>
        <w:bCs/>
      </w:rPr>
    </w:pPr>
    <w:r w:rsidRPr="00FF6504">
      <w:rPr>
        <w:b/>
        <w:bCs/>
      </w:rPr>
      <w:t>MUNICÍPIO DE MODELO</w:t>
    </w:r>
  </w:p>
  <w:p w14:paraId="773F5C34" w14:textId="77777777" w:rsidR="00BF4DCB" w:rsidRPr="00FF6504" w:rsidRDefault="00BF4DCB" w:rsidP="00806C5F">
    <w:pPr>
      <w:pStyle w:val="Corpodetexto2"/>
      <w:pBdr>
        <w:bottom w:val="single" w:sz="12" w:space="1" w:color="auto"/>
      </w:pBdr>
      <w:spacing w:line="240" w:lineRule="auto"/>
      <w:rPr>
        <w:b/>
        <w:bCs/>
      </w:rPr>
    </w:pPr>
    <w:r w:rsidRPr="00FF6504">
      <w:rPr>
        <w:b/>
        <w:bCs/>
      </w:rPr>
      <w:t>Conselho Municipal dos Direitos da Criança e do Adolescente</w:t>
    </w:r>
  </w:p>
  <w:p w14:paraId="54C13226" w14:textId="77777777" w:rsidR="00BF4DCB" w:rsidRPr="00806C5F" w:rsidRDefault="00BF4DCB">
    <w:pPr>
      <w:pStyle w:val="Cabealho"/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25DD2"/>
    <w:multiLevelType w:val="multilevel"/>
    <w:tmpl w:val="3A4CFA54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2F660595"/>
    <w:multiLevelType w:val="hybridMultilevel"/>
    <w:tmpl w:val="094E63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13438"/>
    <w:multiLevelType w:val="hybridMultilevel"/>
    <w:tmpl w:val="B4CC6580"/>
    <w:lvl w:ilvl="0" w:tplc="B824DFBC">
      <w:start w:val="1"/>
      <w:numFmt w:val="decimal"/>
      <w:lvlText w:val="%1"/>
      <w:lvlJc w:val="left"/>
      <w:pPr>
        <w:ind w:left="502" w:hanging="360"/>
      </w:pPr>
      <w:rPr>
        <w:rFonts w:asciiTheme="minorHAnsi" w:hAnsiTheme="minorHAnsi" w:cstheme="minorBid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B0DC3"/>
    <w:multiLevelType w:val="multilevel"/>
    <w:tmpl w:val="FFD893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F197E"/>
    <w:multiLevelType w:val="hybridMultilevel"/>
    <w:tmpl w:val="E22A1C44"/>
    <w:lvl w:ilvl="0" w:tplc="4322F502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57CEC"/>
    <w:multiLevelType w:val="hybridMultilevel"/>
    <w:tmpl w:val="844CBA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7061E"/>
    <w:multiLevelType w:val="hybridMultilevel"/>
    <w:tmpl w:val="4B427FCE"/>
    <w:lvl w:ilvl="0" w:tplc="8D880E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1"/>
  </w:num>
  <w:num w:numId="6">
    <w:abstractNumId w:val="11"/>
  </w:num>
  <w:num w:numId="7">
    <w:abstractNumId w:val="14"/>
  </w:num>
  <w:num w:numId="8">
    <w:abstractNumId w:val="16"/>
  </w:num>
  <w:num w:numId="9">
    <w:abstractNumId w:val="3"/>
  </w:num>
  <w:num w:numId="10">
    <w:abstractNumId w:val="17"/>
  </w:num>
  <w:num w:numId="11">
    <w:abstractNumId w:val="8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</w:num>
  <w:num w:numId="16">
    <w:abstractNumId w:val="12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E53"/>
    <w:rsid w:val="00002851"/>
    <w:rsid w:val="00011EDD"/>
    <w:rsid w:val="00022B94"/>
    <w:rsid w:val="00034394"/>
    <w:rsid w:val="00037B12"/>
    <w:rsid w:val="00037FE7"/>
    <w:rsid w:val="00056E35"/>
    <w:rsid w:val="000669DB"/>
    <w:rsid w:val="00074DC4"/>
    <w:rsid w:val="00086D9F"/>
    <w:rsid w:val="00093ABD"/>
    <w:rsid w:val="00095EB7"/>
    <w:rsid w:val="000B02EE"/>
    <w:rsid w:val="000B1812"/>
    <w:rsid w:val="000C008A"/>
    <w:rsid w:val="000C2500"/>
    <w:rsid w:val="000E567B"/>
    <w:rsid w:val="000E6C83"/>
    <w:rsid w:val="000F44E5"/>
    <w:rsid w:val="000F786D"/>
    <w:rsid w:val="00111C21"/>
    <w:rsid w:val="00111FF2"/>
    <w:rsid w:val="00117BD7"/>
    <w:rsid w:val="00117DA2"/>
    <w:rsid w:val="0012154F"/>
    <w:rsid w:val="001375D8"/>
    <w:rsid w:val="00145906"/>
    <w:rsid w:val="00146F6C"/>
    <w:rsid w:val="00152740"/>
    <w:rsid w:val="00153FF2"/>
    <w:rsid w:val="00174523"/>
    <w:rsid w:val="001A47A5"/>
    <w:rsid w:val="001B0DBC"/>
    <w:rsid w:val="001C049C"/>
    <w:rsid w:val="001C2A3B"/>
    <w:rsid w:val="001F7855"/>
    <w:rsid w:val="00200089"/>
    <w:rsid w:val="0020060C"/>
    <w:rsid w:val="0020091E"/>
    <w:rsid w:val="002128D5"/>
    <w:rsid w:val="00232586"/>
    <w:rsid w:val="0023563D"/>
    <w:rsid w:val="00265D04"/>
    <w:rsid w:val="00293589"/>
    <w:rsid w:val="002A033B"/>
    <w:rsid w:val="002A5D7D"/>
    <w:rsid w:val="002A7FAF"/>
    <w:rsid w:val="002B4B6E"/>
    <w:rsid w:val="002C54B7"/>
    <w:rsid w:val="002E2698"/>
    <w:rsid w:val="00306EA0"/>
    <w:rsid w:val="003267FD"/>
    <w:rsid w:val="00340F3B"/>
    <w:rsid w:val="003517A2"/>
    <w:rsid w:val="00353DFE"/>
    <w:rsid w:val="00364B2B"/>
    <w:rsid w:val="0037024C"/>
    <w:rsid w:val="00394F60"/>
    <w:rsid w:val="003A1980"/>
    <w:rsid w:val="003B7B52"/>
    <w:rsid w:val="003D3A24"/>
    <w:rsid w:val="003E1885"/>
    <w:rsid w:val="003F6C18"/>
    <w:rsid w:val="00400A32"/>
    <w:rsid w:val="004044C9"/>
    <w:rsid w:val="004174E7"/>
    <w:rsid w:val="0043260C"/>
    <w:rsid w:val="00443794"/>
    <w:rsid w:val="004509E0"/>
    <w:rsid w:val="0045315B"/>
    <w:rsid w:val="004831C6"/>
    <w:rsid w:val="004A06CD"/>
    <w:rsid w:val="004D2144"/>
    <w:rsid w:val="004E16C5"/>
    <w:rsid w:val="004E5BD8"/>
    <w:rsid w:val="00501DC4"/>
    <w:rsid w:val="00506B69"/>
    <w:rsid w:val="0052233E"/>
    <w:rsid w:val="00523A67"/>
    <w:rsid w:val="00537870"/>
    <w:rsid w:val="00580743"/>
    <w:rsid w:val="005829A9"/>
    <w:rsid w:val="005975AB"/>
    <w:rsid w:val="005C6DDE"/>
    <w:rsid w:val="005D7A64"/>
    <w:rsid w:val="005E000C"/>
    <w:rsid w:val="005E1A7E"/>
    <w:rsid w:val="005E4F65"/>
    <w:rsid w:val="005E5A32"/>
    <w:rsid w:val="00633E02"/>
    <w:rsid w:val="00637121"/>
    <w:rsid w:val="00640046"/>
    <w:rsid w:val="006436C2"/>
    <w:rsid w:val="006515A0"/>
    <w:rsid w:val="00651F93"/>
    <w:rsid w:val="00657C48"/>
    <w:rsid w:val="00675798"/>
    <w:rsid w:val="00677ADC"/>
    <w:rsid w:val="006A0C5E"/>
    <w:rsid w:val="006A78A4"/>
    <w:rsid w:val="006D1CBC"/>
    <w:rsid w:val="006D5503"/>
    <w:rsid w:val="006E4ACA"/>
    <w:rsid w:val="006F5724"/>
    <w:rsid w:val="0070291F"/>
    <w:rsid w:val="0076066A"/>
    <w:rsid w:val="0077166F"/>
    <w:rsid w:val="00786574"/>
    <w:rsid w:val="00793A67"/>
    <w:rsid w:val="007C131E"/>
    <w:rsid w:val="007D2972"/>
    <w:rsid w:val="007E099E"/>
    <w:rsid w:val="007E6890"/>
    <w:rsid w:val="007F0E53"/>
    <w:rsid w:val="007F10E1"/>
    <w:rsid w:val="00806C5F"/>
    <w:rsid w:val="008123B3"/>
    <w:rsid w:val="0081480C"/>
    <w:rsid w:val="008156F2"/>
    <w:rsid w:val="0082252E"/>
    <w:rsid w:val="0082303D"/>
    <w:rsid w:val="008351CA"/>
    <w:rsid w:val="00882705"/>
    <w:rsid w:val="0088612B"/>
    <w:rsid w:val="00886923"/>
    <w:rsid w:val="00886F9A"/>
    <w:rsid w:val="00891036"/>
    <w:rsid w:val="008A4BB9"/>
    <w:rsid w:val="008D4D87"/>
    <w:rsid w:val="00905EE8"/>
    <w:rsid w:val="0093073E"/>
    <w:rsid w:val="009307EB"/>
    <w:rsid w:val="00937CB2"/>
    <w:rsid w:val="00942A52"/>
    <w:rsid w:val="00944EBD"/>
    <w:rsid w:val="0095509A"/>
    <w:rsid w:val="009565A5"/>
    <w:rsid w:val="009625FD"/>
    <w:rsid w:val="00962E66"/>
    <w:rsid w:val="00967A9A"/>
    <w:rsid w:val="00972A08"/>
    <w:rsid w:val="0098506E"/>
    <w:rsid w:val="00987093"/>
    <w:rsid w:val="009904D5"/>
    <w:rsid w:val="00991437"/>
    <w:rsid w:val="00995A85"/>
    <w:rsid w:val="009A03A0"/>
    <w:rsid w:val="009A1A0F"/>
    <w:rsid w:val="009E5E70"/>
    <w:rsid w:val="00A03162"/>
    <w:rsid w:val="00A038E6"/>
    <w:rsid w:val="00A07001"/>
    <w:rsid w:val="00A124D5"/>
    <w:rsid w:val="00A1448A"/>
    <w:rsid w:val="00A368B2"/>
    <w:rsid w:val="00A36AA2"/>
    <w:rsid w:val="00A50D41"/>
    <w:rsid w:val="00A80ADF"/>
    <w:rsid w:val="00A84FA9"/>
    <w:rsid w:val="00AA1CEE"/>
    <w:rsid w:val="00AA254B"/>
    <w:rsid w:val="00AA743A"/>
    <w:rsid w:val="00AB2A77"/>
    <w:rsid w:val="00AC34EF"/>
    <w:rsid w:val="00AC6B8B"/>
    <w:rsid w:val="00AE5764"/>
    <w:rsid w:val="00AF3093"/>
    <w:rsid w:val="00B17869"/>
    <w:rsid w:val="00B24930"/>
    <w:rsid w:val="00B55631"/>
    <w:rsid w:val="00B76196"/>
    <w:rsid w:val="00B8406F"/>
    <w:rsid w:val="00BA3190"/>
    <w:rsid w:val="00BB445B"/>
    <w:rsid w:val="00BC4F16"/>
    <w:rsid w:val="00BD65C7"/>
    <w:rsid w:val="00BE203D"/>
    <w:rsid w:val="00BE21F0"/>
    <w:rsid w:val="00BE4893"/>
    <w:rsid w:val="00BF4DCB"/>
    <w:rsid w:val="00C258B8"/>
    <w:rsid w:val="00C34334"/>
    <w:rsid w:val="00C63CCB"/>
    <w:rsid w:val="00C74DC3"/>
    <w:rsid w:val="00C85F41"/>
    <w:rsid w:val="00C97A02"/>
    <w:rsid w:val="00CD48C0"/>
    <w:rsid w:val="00CE281F"/>
    <w:rsid w:val="00CE6EEA"/>
    <w:rsid w:val="00CF4DC1"/>
    <w:rsid w:val="00CF71D7"/>
    <w:rsid w:val="00D23020"/>
    <w:rsid w:val="00D408A9"/>
    <w:rsid w:val="00D4700A"/>
    <w:rsid w:val="00D54B6B"/>
    <w:rsid w:val="00D62870"/>
    <w:rsid w:val="00D63070"/>
    <w:rsid w:val="00D73365"/>
    <w:rsid w:val="00D82048"/>
    <w:rsid w:val="00D834E6"/>
    <w:rsid w:val="00D916B6"/>
    <w:rsid w:val="00D93E0F"/>
    <w:rsid w:val="00D96AFE"/>
    <w:rsid w:val="00DA66A9"/>
    <w:rsid w:val="00DB5A82"/>
    <w:rsid w:val="00DC0445"/>
    <w:rsid w:val="00DD5E10"/>
    <w:rsid w:val="00DF12C5"/>
    <w:rsid w:val="00DF28CE"/>
    <w:rsid w:val="00E26382"/>
    <w:rsid w:val="00E26415"/>
    <w:rsid w:val="00E32F23"/>
    <w:rsid w:val="00E342B3"/>
    <w:rsid w:val="00E3467E"/>
    <w:rsid w:val="00E34B5E"/>
    <w:rsid w:val="00E432B9"/>
    <w:rsid w:val="00E45987"/>
    <w:rsid w:val="00E51115"/>
    <w:rsid w:val="00E5525B"/>
    <w:rsid w:val="00E568D3"/>
    <w:rsid w:val="00E57B3F"/>
    <w:rsid w:val="00E8377C"/>
    <w:rsid w:val="00E84E4D"/>
    <w:rsid w:val="00EA41E7"/>
    <w:rsid w:val="00EB7474"/>
    <w:rsid w:val="00EE17C2"/>
    <w:rsid w:val="00F05726"/>
    <w:rsid w:val="00F05B5D"/>
    <w:rsid w:val="00F13574"/>
    <w:rsid w:val="00F13954"/>
    <w:rsid w:val="00F21F79"/>
    <w:rsid w:val="00F32822"/>
    <w:rsid w:val="00F37D75"/>
    <w:rsid w:val="00F45B7F"/>
    <w:rsid w:val="00F46479"/>
    <w:rsid w:val="00F64FEB"/>
    <w:rsid w:val="00F76FFA"/>
    <w:rsid w:val="00F80BA7"/>
    <w:rsid w:val="00F81C9F"/>
    <w:rsid w:val="00FA3B0B"/>
    <w:rsid w:val="00FB0412"/>
    <w:rsid w:val="00FC7F8E"/>
    <w:rsid w:val="00FD03AE"/>
    <w:rsid w:val="00FD7AE9"/>
    <w:rsid w:val="00FF4D8C"/>
    <w:rsid w:val="00FF535F"/>
    <w:rsid w:val="00FF597B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6A9F7"/>
  <w15:docId w15:val="{3B310234-2E7F-7346-8919-4B81B4D2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06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6C5F"/>
  </w:style>
  <w:style w:type="paragraph" w:styleId="Rodap">
    <w:name w:val="footer"/>
    <w:basedOn w:val="Normal"/>
    <w:link w:val="RodapChar"/>
    <w:uiPriority w:val="99"/>
    <w:unhideWhenUsed/>
    <w:rsid w:val="00806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6C5F"/>
  </w:style>
  <w:style w:type="paragraph" w:styleId="Corpodetexto2">
    <w:name w:val="Body Text 2"/>
    <w:basedOn w:val="Normal"/>
    <w:link w:val="Corpodetexto2Char"/>
    <w:uiPriority w:val="99"/>
    <w:semiHidden/>
    <w:unhideWhenUsed/>
    <w:rsid w:val="00806C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06C5F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customStyle="1" w:styleId="Default">
    <w:name w:val="Default"/>
    <w:rsid w:val="00A038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JurisprudnciasChar">
    <w:name w:val="Jurisprudências Char"/>
    <w:basedOn w:val="Fontepargpadro"/>
    <w:link w:val="Jurisprudncias"/>
    <w:qFormat/>
    <w:locked/>
    <w:rsid w:val="00FB0412"/>
    <w:rPr>
      <w:rFonts w:ascii="Arial" w:hAnsi="Arial" w:cs="Arial"/>
      <w:sz w:val="24"/>
    </w:rPr>
  </w:style>
  <w:style w:type="paragraph" w:customStyle="1" w:styleId="Jurisprudncias">
    <w:name w:val="Jurisprudências"/>
    <w:basedOn w:val="Normal"/>
    <w:link w:val="JurisprudnciasChar"/>
    <w:qFormat/>
    <w:rsid w:val="00FB0412"/>
    <w:pPr>
      <w:suppressAutoHyphens/>
      <w:spacing w:after="0" w:line="240" w:lineRule="auto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02863-55A0-42D0-8FBD-6569713B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Loraci Bellaver</cp:lastModifiedBy>
  <cp:revision>2</cp:revision>
  <cp:lastPrinted>2023-09-26T12:03:00Z</cp:lastPrinted>
  <dcterms:created xsi:type="dcterms:W3CDTF">2023-09-26T12:04:00Z</dcterms:created>
  <dcterms:modified xsi:type="dcterms:W3CDTF">2023-09-26T12:04:00Z</dcterms:modified>
</cp:coreProperties>
</file>